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A2C12" w:rsidRDefault="00FA2C12" w:rsidP="00FA2C12">
      <w:pPr>
        <w:pStyle w:val="Zkladntext"/>
        <w:spacing w:before="1"/>
        <w:rPr>
          <w:rFonts w:ascii="Times New Roman"/>
          <w:sz w:val="18"/>
          <w:u w:val="none"/>
        </w:rPr>
      </w:pPr>
    </w:p>
    <w:p w:rsidR="00D27915" w:rsidRDefault="00D27915" w:rsidP="00D27915">
      <w:pPr>
        <w:pStyle w:val="Nadpis1"/>
        <w:spacing w:after="3" w:line="480" w:lineRule="auto"/>
        <w:ind w:left="0" w:right="891"/>
      </w:pPr>
      <w:r>
        <w:t xml:space="preserve">Názov predmetu zákazky: </w:t>
      </w:r>
      <w:r w:rsidRPr="009904C1">
        <w:t>DIVART – umenie fotografie</w:t>
      </w:r>
      <w:r w:rsidRPr="009904C1">
        <w:tab/>
      </w:r>
      <w:r w:rsidRPr="009904C1">
        <w:tab/>
      </w:r>
      <w:r w:rsidRPr="009904C1">
        <w:tab/>
      </w:r>
      <w:r w:rsidRPr="009904C1">
        <w:tab/>
      </w:r>
      <w:r w:rsidRPr="009904C1">
        <w:tab/>
      </w:r>
      <w:r w:rsidRPr="009904C1">
        <w:tab/>
      </w:r>
    </w:p>
    <w:p w:rsidR="00D27915" w:rsidRDefault="00D27915" w:rsidP="00D27915">
      <w:pPr>
        <w:pStyle w:val="Nadpis1"/>
        <w:spacing w:after="3" w:line="480" w:lineRule="auto"/>
        <w:ind w:left="0" w:right="34"/>
      </w:pPr>
      <w:r>
        <w:t>Technická špecifikácia (minimálna, resp. ekvivalentná):</w:t>
      </w: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997"/>
        <w:gridCol w:w="708"/>
        <w:gridCol w:w="1985"/>
        <w:gridCol w:w="1984"/>
      </w:tblGrid>
      <w:tr w:rsidR="00D27915" w:rsidRPr="00E431E0" w:rsidTr="0003667D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  <w:bookmarkStart w:id="0" w:name="_Hlk25777932"/>
            <w:bookmarkStart w:id="1" w:name="_Hlk12451805"/>
            <w:bookmarkStart w:id="2" w:name="_Hlk39273559"/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Časť 1 – </w:t>
            </w:r>
            <w:bookmarkEnd w:id="0"/>
            <w:bookmarkEnd w:id="1"/>
            <w:bookmarkEnd w:id="2"/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Fotografické prístroje, zariadenia a príslušenstvo</w:t>
            </w:r>
          </w:p>
        </w:tc>
      </w:tr>
      <w:tr w:rsidR="00D27915" w:rsidRPr="00E431E0" w:rsidTr="0003667D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D27915" w:rsidRPr="00E431E0" w:rsidTr="0003667D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3" w:name="_Hlk520721346"/>
            <w:r w:rsidRPr="009904C1">
              <w:rPr>
                <w:rFonts w:asciiTheme="minorHAnsi" w:hAnsiTheme="minorHAnsi" w:cstheme="minorHAnsi"/>
                <w:sz w:val="18"/>
                <w:szCs w:val="18"/>
              </w:rPr>
              <w:t>Fotografické prístroje, zariadenia a príslušenstvo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DF1AE3">
              <w:rPr>
                <w:rFonts w:asciiTheme="minorHAnsi" w:hAnsiTheme="minorHAnsi" w:cstheme="minorHAnsi"/>
                <w:sz w:val="18"/>
                <w:szCs w:val="18"/>
              </w:rPr>
              <w:t xml:space="preserve">Fotoaparát digitálna </w:t>
            </w:r>
            <w:proofErr w:type="spellStart"/>
            <w:r w:rsidRPr="00DF1AE3">
              <w:rPr>
                <w:rFonts w:asciiTheme="minorHAnsi" w:hAnsiTheme="minorHAnsi" w:cstheme="minorHAnsi"/>
                <w:sz w:val="18"/>
                <w:szCs w:val="18"/>
              </w:rPr>
              <w:t>bezzrkadlovka</w:t>
            </w:r>
            <w:proofErr w:type="spellEnd"/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bookmarkEnd w:id="3"/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Snímač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35 mm snímač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CMOS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formát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Full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Frame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s rozlíšením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24,2 Mpx a zadným osvetlením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rozsah citlivosti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ISO 51 200 (rozšíriteľné na ISO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min.: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50 – 204 800 pre fotografie)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rýchle hybridné automatické zaostrovanie s detekciou fázového rozdielu so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min.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693 bodmi a detekciou kontrastu so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min.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425 bodmi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sériové snímanie vysokou rýchlosťou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10 snímok/s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s automatickým zaostrovaním a automatickou expozíciou so sledovaním objektu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nahrávanie videozáznamu v rozlíšení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4K HDR/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Full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HD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výdrž batérie (fotografie)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610 záberov (hľadáčik)/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min.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710 záberov (displej LCD) (norma CIPA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alebo ekvivalent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elektronický hľadáčik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3,0"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XGA OLED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bajonet E-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mount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5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osá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stabilizácia obrazu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napájanie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Áno, napr. úrovne </w:t>
            </w: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NP-FZ100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alebo ekvivalent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Pamäťové karty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Min.: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Memory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Stick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PRO Duo,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Memory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Stick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PRO-HG Duo,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Memory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Stick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Micro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 (M2), SD, SDHC (kompatibilné s UHS-I/II), SDXC (kompatibilné s UHS-I/II),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microSD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microSDHC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microSDXC</w:t>
            </w:r>
            <w:proofErr w:type="spellEnd"/>
            <w:r w:rsidRPr="00C9623A">
              <w:rPr>
                <w:rFonts w:asciiTheme="minorHAnsi" w:hAnsiTheme="minorHAnsi" w:cstheme="minorHAnsi"/>
                <w:sz w:val="18"/>
                <w:szCs w:val="18"/>
              </w:rPr>
              <w:t>, iba telo. alebo ekvivalent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Portrétový objektív 1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 xml:space="preserve">Objektív pre digitálne </w:t>
            </w:r>
            <w:proofErr w:type="spellStart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bezzrkadlovky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objímka E-</w:t>
            </w:r>
            <w:proofErr w:type="spellStart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mount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formát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 xml:space="preserve">35mm </w:t>
            </w:r>
            <w:proofErr w:type="spellStart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Full</w:t>
            </w:r>
            <w:proofErr w:type="spellEnd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frame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ohnisková vzdialenosť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85mm s pevným ohniskom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vysoká svetelnosť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f /1.8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Skupiny/Prvky objektívu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8-9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ohnisková vzdialenosť ekvivalentná 35mm (APS-C)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E155F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127,5 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priemer filtra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67mm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855F9">
              <w:rPr>
                <w:rFonts w:asciiTheme="minorHAnsi" w:hAnsiTheme="minorHAnsi" w:cstheme="minorHAnsi"/>
                <w:sz w:val="18"/>
                <w:szCs w:val="18"/>
              </w:rPr>
              <w:t>Portrétový objektív 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 xml:space="preserve">Objektív pre digitálne </w:t>
            </w:r>
            <w:proofErr w:type="spellStart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bezzrkadlovky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objímka E-</w:t>
            </w:r>
            <w:proofErr w:type="spellStart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mount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formát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 xml:space="preserve">35mm </w:t>
            </w:r>
            <w:proofErr w:type="spellStart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Full</w:t>
            </w:r>
            <w:proofErr w:type="spellEnd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frame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ohnisková vzdialenosť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55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mm s pevným ohniskom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vysoká svetelnosť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f /1.8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75F8F">
              <w:rPr>
                <w:rFonts w:asciiTheme="minorHAnsi" w:hAnsiTheme="minorHAnsi" w:cstheme="minorHAnsi"/>
                <w:sz w:val="18"/>
                <w:szCs w:val="18"/>
              </w:rPr>
              <w:t>lamely clony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Skupiny/Prvky objektívu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5/7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ohnisková vzdialenosť ekvivalentná 35mm (APS-C)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CE155F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275F8F">
              <w:rPr>
                <w:rFonts w:asciiTheme="minorHAnsi" w:hAnsiTheme="minorHAnsi" w:cstheme="minorHAnsi"/>
                <w:sz w:val="18"/>
                <w:szCs w:val="18"/>
              </w:rPr>
              <w:t>82,5 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priemer filtra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49</w:t>
            </w:r>
            <w:r w:rsidRPr="0076734B">
              <w:rPr>
                <w:rFonts w:asciiTheme="minorHAnsi" w:hAnsiTheme="minorHAnsi" w:cstheme="minorHAnsi"/>
                <w:sz w:val="18"/>
                <w:szCs w:val="18"/>
              </w:rPr>
              <w:t>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275F8F">
              <w:rPr>
                <w:rFonts w:asciiTheme="minorHAnsi" w:hAnsiTheme="minorHAnsi" w:cstheme="minorHAnsi"/>
                <w:sz w:val="18"/>
                <w:szCs w:val="18"/>
              </w:rPr>
              <w:t xml:space="preserve">s </w:t>
            </w:r>
            <w:proofErr w:type="spellStart"/>
            <w:r w:rsidRPr="00275F8F">
              <w:rPr>
                <w:rFonts w:asciiTheme="minorHAnsi" w:hAnsiTheme="minorHAnsi" w:cstheme="minorHAnsi"/>
                <w:sz w:val="18"/>
                <w:szCs w:val="18"/>
              </w:rPr>
              <w:t>linearnym</w:t>
            </w:r>
            <w:proofErr w:type="spellEnd"/>
            <w:r w:rsidRPr="00275F8F">
              <w:rPr>
                <w:rFonts w:asciiTheme="minorHAnsi" w:hAnsiTheme="minorHAnsi" w:cstheme="minorHAnsi"/>
                <w:sz w:val="18"/>
                <w:szCs w:val="18"/>
              </w:rPr>
              <w:t xml:space="preserve"> tichým ostriacim motorom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8125DB">
              <w:rPr>
                <w:rFonts w:asciiTheme="minorHAnsi" w:hAnsiTheme="minorHAnsi" w:cstheme="minorHAnsi"/>
                <w:sz w:val="18"/>
                <w:szCs w:val="18"/>
              </w:rPr>
              <w:t>Ultra</w:t>
            </w:r>
            <w:proofErr w:type="spellEnd"/>
            <w:r w:rsidRPr="008125DB">
              <w:rPr>
                <w:rFonts w:asciiTheme="minorHAnsi" w:hAnsiTheme="minorHAnsi" w:cstheme="minorHAnsi"/>
                <w:sz w:val="18"/>
                <w:szCs w:val="18"/>
              </w:rPr>
              <w:t>-širokouhlý objektív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Ultra</w:t>
            </w:r>
            <w:proofErr w:type="spellEnd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 xml:space="preserve">-širokouhlý objektív navrhnutý pre digitálne </w:t>
            </w:r>
            <w:proofErr w:type="spellStart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bezzrkadlovky</w:t>
            </w:r>
            <w:proofErr w:type="spellEnd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 xml:space="preserve"> s </w:t>
            </w:r>
            <w:proofErr w:type="spellStart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full</w:t>
            </w:r>
            <w:proofErr w:type="spellEnd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frame</w:t>
            </w:r>
            <w:proofErr w:type="spellEnd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 xml:space="preserve"> aj APS-C snímačom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objímka E-</w:t>
            </w:r>
            <w:proofErr w:type="spellStart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mount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formát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 xml:space="preserve">35mm </w:t>
            </w:r>
            <w:proofErr w:type="spellStart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Full</w:t>
            </w:r>
            <w:proofErr w:type="spellEnd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frame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ohnisková vzdialenosť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24mm s pevným ohniskom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vysoká svetelnosť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f /1.4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lamely clony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skupiny/prvky objektívu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477F04">
              <w:rPr>
                <w:rFonts w:asciiTheme="minorHAnsi" w:hAnsiTheme="minorHAnsi" w:cstheme="minorHAnsi"/>
                <w:sz w:val="18"/>
                <w:szCs w:val="18"/>
              </w:rPr>
              <w:t>10-13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477F0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717D7">
              <w:rPr>
                <w:rFonts w:asciiTheme="minorHAnsi" w:hAnsiTheme="minorHAnsi" w:cstheme="minorHAnsi"/>
                <w:sz w:val="18"/>
                <w:szCs w:val="18"/>
              </w:rPr>
              <w:t>ohnisková vzdialenosť ekvivalentná 35mm (APS-C)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8717D7">
              <w:rPr>
                <w:rFonts w:asciiTheme="minorHAnsi" w:hAnsiTheme="minorHAnsi" w:cstheme="minorHAnsi"/>
                <w:sz w:val="18"/>
                <w:szCs w:val="18"/>
              </w:rPr>
              <w:t>36mm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477F0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717D7">
              <w:rPr>
                <w:rFonts w:asciiTheme="minorHAnsi" w:hAnsiTheme="minorHAnsi" w:cstheme="minorHAnsi"/>
                <w:sz w:val="18"/>
                <w:szCs w:val="18"/>
              </w:rPr>
              <w:t>priemer filtra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8717D7">
              <w:rPr>
                <w:rFonts w:asciiTheme="minorHAnsi" w:hAnsiTheme="minorHAnsi" w:cstheme="minorHAnsi"/>
                <w:sz w:val="18"/>
                <w:szCs w:val="18"/>
              </w:rPr>
              <w:t>67mm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477F0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717D7">
              <w:rPr>
                <w:rFonts w:asciiTheme="minorHAnsi" w:hAnsiTheme="minorHAnsi" w:cstheme="minorHAnsi"/>
                <w:sz w:val="18"/>
                <w:szCs w:val="18"/>
              </w:rPr>
              <w:t xml:space="preserve">s </w:t>
            </w:r>
            <w:proofErr w:type="spellStart"/>
            <w:r w:rsidRPr="008717D7">
              <w:rPr>
                <w:rFonts w:asciiTheme="minorHAnsi" w:hAnsiTheme="minorHAnsi" w:cstheme="minorHAnsi"/>
                <w:sz w:val="18"/>
                <w:szCs w:val="18"/>
              </w:rPr>
              <w:t>linearnym</w:t>
            </w:r>
            <w:proofErr w:type="spellEnd"/>
            <w:r w:rsidRPr="008717D7">
              <w:rPr>
                <w:rFonts w:asciiTheme="minorHAnsi" w:hAnsiTheme="minorHAnsi" w:cstheme="minorHAnsi"/>
                <w:sz w:val="18"/>
                <w:szCs w:val="18"/>
              </w:rPr>
              <w:t xml:space="preserve"> tichým ostriacim motorom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57CA1">
              <w:rPr>
                <w:rFonts w:asciiTheme="minorHAnsi" w:hAnsiTheme="minorHAnsi" w:cstheme="minorHAnsi"/>
                <w:sz w:val="18"/>
                <w:szCs w:val="18"/>
              </w:rPr>
              <w:t>LED kruhové makro svetlo/blesk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8717D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057CA1">
              <w:rPr>
                <w:rFonts w:asciiTheme="minorHAnsi" w:hAnsiTheme="minorHAnsi" w:cstheme="minorHAnsi"/>
                <w:sz w:val="18"/>
                <w:szCs w:val="18"/>
              </w:rPr>
              <w:t>Kruhové makro-svetlo/blesk LED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C855F9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BACKGROUND 2X11M biele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 xml:space="preserve">Pozadie do </w:t>
            </w:r>
            <w:proofErr w:type="spellStart"/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fotoštúdia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 xml:space="preserve">pozadie </w:t>
            </w:r>
            <w:proofErr w:type="spellStart"/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papierove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Farba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biele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rozmer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2,7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x11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A7493">
              <w:rPr>
                <w:rFonts w:asciiTheme="minorHAnsi" w:hAnsiTheme="minorHAnsi" w:cstheme="minorHAnsi"/>
                <w:sz w:val="18"/>
                <w:szCs w:val="18"/>
              </w:rPr>
              <w:t>BACKGROUND 2X11M čierne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 xml:space="preserve">Pozadie do </w:t>
            </w:r>
            <w:proofErr w:type="spellStart"/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fotoštúdia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 xml:space="preserve">pozadie </w:t>
            </w:r>
            <w:proofErr w:type="spellStart"/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papierove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Farba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čierna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rozmer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2,7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DC10C3">
              <w:rPr>
                <w:rFonts w:asciiTheme="minorHAnsi" w:hAnsiTheme="minorHAnsi" w:cstheme="minorHAnsi"/>
                <w:sz w:val="18"/>
                <w:szCs w:val="18"/>
              </w:rPr>
              <w:t>x11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070DF">
              <w:rPr>
                <w:rFonts w:asciiTheme="minorHAnsi" w:hAnsiTheme="minorHAnsi" w:cstheme="minorHAnsi"/>
                <w:sz w:val="18"/>
                <w:szCs w:val="18"/>
              </w:rPr>
              <w:t>Konštrukcia na uchytenie pozadí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070DF">
              <w:rPr>
                <w:rFonts w:asciiTheme="minorHAnsi" w:hAnsiTheme="minorHAnsi" w:cstheme="minorHAnsi"/>
                <w:sz w:val="18"/>
                <w:szCs w:val="18"/>
              </w:rPr>
              <w:t>Set obsahuje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070DF">
              <w:rPr>
                <w:rFonts w:asciiTheme="minorHAnsi" w:hAnsiTheme="minorHAnsi" w:cstheme="minorHAnsi"/>
                <w:sz w:val="18"/>
                <w:szCs w:val="18"/>
              </w:rPr>
              <w:t>2 stojany a teleskopickú vrchnú tyč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070DF">
              <w:rPr>
                <w:rFonts w:asciiTheme="minorHAnsi" w:hAnsiTheme="minorHAnsi" w:cstheme="minorHAnsi"/>
                <w:sz w:val="18"/>
                <w:szCs w:val="18"/>
              </w:rPr>
              <w:t>Rozmer stojana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070DF">
              <w:rPr>
                <w:rFonts w:asciiTheme="minorHAnsi" w:hAnsiTheme="minorHAnsi" w:cstheme="minorHAnsi"/>
                <w:sz w:val="18"/>
                <w:szCs w:val="18"/>
              </w:rPr>
              <w:t>97 - 260 cm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070DF">
              <w:rPr>
                <w:rFonts w:asciiTheme="minorHAnsi" w:hAnsiTheme="minorHAnsi" w:cstheme="minorHAnsi"/>
                <w:sz w:val="18"/>
                <w:szCs w:val="18"/>
              </w:rPr>
              <w:t>rozmer teleskopickej tyče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7070DF">
              <w:rPr>
                <w:rFonts w:asciiTheme="minorHAnsi" w:hAnsiTheme="minorHAnsi" w:cstheme="minorHAnsi"/>
                <w:sz w:val="18"/>
                <w:szCs w:val="18"/>
              </w:rPr>
              <w:t>3 m (3 x 1m)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B303C">
              <w:rPr>
                <w:rFonts w:asciiTheme="minorHAnsi" w:hAnsiTheme="minorHAnsi" w:cstheme="minorHAnsi"/>
                <w:sz w:val="18"/>
                <w:szCs w:val="18"/>
              </w:rPr>
              <w:t>Držiak odrazovej dosky so statívom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57681F">
              <w:rPr>
                <w:rFonts w:asciiTheme="minorHAnsi" w:hAnsiTheme="minorHAnsi" w:cstheme="minorHAnsi"/>
                <w:sz w:val="18"/>
                <w:szCs w:val="18"/>
              </w:rPr>
              <w:t xml:space="preserve">Set držiaka odrazovej dosky sa štúdiovým statívom a odrazovou doskou 5-v-1 s priemerom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57681F">
              <w:rPr>
                <w:rFonts w:asciiTheme="minorHAnsi" w:hAnsiTheme="minorHAnsi" w:cstheme="minorHAnsi"/>
                <w:sz w:val="18"/>
                <w:szCs w:val="18"/>
              </w:rPr>
              <w:t>107cm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57681F">
              <w:rPr>
                <w:rFonts w:asciiTheme="minorHAnsi" w:hAnsiTheme="minorHAnsi" w:cstheme="minorHAnsi"/>
                <w:sz w:val="18"/>
                <w:szCs w:val="18"/>
              </w:rPr>
              <w:t xml:space="preserve">Do teleskopického ramena držiaka odrazovej dosky možno uchytiť </w:t>
            </w:r>
            <w:proofErr w:type="spellStart"/>
            <w:r w:rsidRPr="0057681F">
              <w:rPr>
                <w:rFonts w:asciiTheme="minorHAnsi" w:hAnsiTheme="minorHAnsi" w:cstheme="minorHAnsi"/>
                <w:sz w:val="18"/>
                <w:szCs w:val="18"/>
              </w:rPr>
              <w:t>odrazné</w:t>
            </w:r>
            <w:proofErr w:type="spellEnd"/>
            <w:r w:rsidRPr="0057681F">
              <w:rPr>
                <w:rFonts w:asciiTheme="minorHAnsi" w:hAnsiTheme="minorHAnsi" w:cstheme="minorHAnsi"/>
                <w:sz w:val="18"/>
                <w:szCs w:val="18"/>
              </w:rPr>
              <w:t xml:space="preserve"> plochy s priemermi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do min.</w:t>
            </w:r>
            <w:r w:rsidRPr="0057681F">
              <w:rPr>
                <w:rFonts w:asciiTheme="minorHAnsi" w:hAnsiTheme="minorHAnsi" w:cstheme="minorHAnsi"/>
                <w:sz w:val="18"/>
                <w:szCs w:val="18"/>
              </w:rPr>
              <w:t xml:space="preserve"> 180cm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E03A3">
              <w:rPr>
                <w:rFonts w:asciiTheme="minorHAnsi" w:hAnsiTheme="minorHAnsi" w:cstheme="minorHAnsi"/>
                <w:sz w:val="18"/>
                <w:szCs w:val="18"/>
              </w:rPr>
              <w:t>Beauty</w:t>
            </w:r>
            <w:proofErr w:type="spellEnd"/>
            <w:r w:rsidRPr="006E03A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6E03A3">
              <w:rPr>
                <w:rFonts w:asciiTheme="minorHAnsi" w:hAnsiTheme="minorHAnsi" w:cstheme="minorHAnsi"/>
                <w:sz w:val="18"/>
                <w:szCs w:val="18"/>
              </w:rPr>
              <w:t>dish</w:t>
            </w:r>
            <w:proofErr w:type="spellEnd"/>
            <w:r w:rsidRPr="006E03A3">
              <w:rPr>
                <w:rFonts w:asciiTheme="minorHAnsi" w:hAnsiTheme="minorHAnsi" w:cstheme="minorHAnsi"/>
                <w:sz w:val="18"/>
                <w:szCs w:val="18"/>
              </w:rPr>
              <w:t xml:space="preserve"> reflektor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E03A3">
              <w:rPr>
                <w:rFonts w:asciiTheme="minorHAnsi" w:hAnsiTheme="minorHAnsi" w:cstheme="minorHAnsi"/>
                <w:sz w:val="18"/>
                <w:szCs w:val="18"/>
              </w:rPr>
              <w:t xml:space="preserve">Reflektor do </w:t>
            </w:r>
            <w:proofErr w:type="spellStart"/>
            <w:r w:rsidRPr="006E03A3">
              <w:rPr>
                <w:rFonts w:asciiTheme="minorHAnsi" w:hAnsiTheme="minorHAnsi" w:cstheme="minorHAnsi"/>
                <w:sz w:val="18"/>
                <w:szCs w:val="18"/>
              </w:rPr>
              <w:t>fotoštúdia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E03A3">
              <w:rPr>
                <w:rFonts w:asciiTheme="minorHAnsi" w:hAnsiTheme="minorHAnsi" w:cstheme="minorHAnsi"/>
                <w:sz w:val="18"/>
                <w:szCs w:val="18"/>
              </w:rPr>
              <w:t>soft reflektor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536DC">
              <w:rPr>
                <w:rFonts w:asciiTheme="minorHAnsi" w:hAnsiTheme="minorHAnsi" w:cstheme="minorHAnsi"/>
                <w:sz w:val="18"/>
                <w:szCs w:val="18"/>
              </w:rPr>
              <w:t>Štúdiová zostava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2x štúdiový blesk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2x vysokokvalitná výbojka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2x pilotná žiarovka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2x napájací kábel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2x kryt výbojky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1x biely dáždnik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1x strieborný dáždnik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0536D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2x predný kovový reflektor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0536D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 xml:space="preserve">2x  </w:t>
            </w:r>
            <w:proofErr w:type="spellStart"/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aluminiový</w:t>
            </w:r>
            <w:proofErr w:type="spellEnd"/>
            <w:r w:rsidRPr="000536D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statí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0536D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 xml:space="preserve">2x </w:t>
            </w:r>
            <w:proofErr w:type="spellStart"/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Softbox</w:t>
            </w:r>
            <w:proofErr w:type="spellEnd"/>
            <w:r w:rsidRPr="000536D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60 x 90 cm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0536D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0536DC">
              <w:rPr>
                <w:rFonts w:asciiTheme="minorHAnsi" w:hAnsiTheme="minorHAnsi" w:cstheme="minorHAnsi"/>
                <w:sz w:val="18"/>
                <w:szCs w:val="16"/>
              </w:rPr>
              <w:t xml:space="preserve">1x rádiový </w:t>
            </w:r>
            <w:proofErr w:type="spellStart"/>
            <w:r w:rsidRPr="000536DC">
              <w:rPr>
                <w:rFonts w:asciiTheme="minorHAnsi" w:hAnsiTheme="minorHAnsi" w:cstheme="minorHAnsi"/>
                <w:sz w:val="18"/>
                <w:szCs w:val="16"/>
              </w:rPr>
              <w:t>odpalovač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14343">
              <w:rPr>
                <w:rFonts w:asciiTheme="minorHAnsi" w:hAnsiTheme="minorHAnsi" w:cstheme="minorHAnsi"/>
                <w:sz w:val="18"/>
                <w:szCs w:val="18"/>
              </w:rPr>
              <w:t>Fotografický produktový stôl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0536D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914343">
              <w:rPr>
                <w:rFonts w:asciiTheme="minorHAnsi" w:hAnsiTheme="minorHAnsi" w:cstheme="minorHAnsi"/>
                <w:sz w:val="18"/>
                <w:szCs w:val="16"/>
              </w:rPr>
              <w:t>Stôl na produktovú fotografiu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0536D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6"/>
              </w:rPr>
              <w:t>rozmr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914343">
              <w:rPr>
                <w:rFonts w:asciiTheme="minorHAnsi" w:hAnsiTheme="minorHAnsi" w:cstheme="minorHAnsi"/>
                <w:sz w:val="18"/>
                <w:szCs w:val="16"/>
              </w:rPr>
              <w:t>60 x 130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0536D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914343">
              <w:rPr>
                <w:rFonts w:asciiTheme="minorHAnsi" w:hAnsiTheme="minorHAnsi" w:cstheme="minorHAnsi"/>
                <w:sz w:val="18"/>
                <w:szCs w:val="16"/>
              </w:rPr>
              <w:t>Výrobok umiestnený na opálovú dosku, ktorú je možné presvietiť odspodu pre elimináciu tieňov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D3349">
              <w:rPr>
                <w:rFonts w:asciiTheme="minorHAnsi" w:hAnsiTheme="minorHAnsi" w:cstheme="minorHAnsi"/>
                <w:sz w:val="18"/>
                <w:szCs w:val="18"/>
              </w:rPr>
              <w:t>Difúzny stan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Difúzny stan pre fotografovanie lesklých predmetov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>
              <w:rPr>
                <w:rFonts w:asciiTheme="minorHAnsi" w:hAnsiTheme="minorHAnsi" w:cstheme="minorHAnsi"/>
                <w:sz w:val="18"/>
                <w:szCs w:val="16"/>
              </w:rPr>
              <w:t>rozmer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8"/>
              </w:rPr>
              <w:t>100x88x102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866B3">
              <w:rPr>
                <w:rFonts w:asciiTheme="minorHAnsi" w:hAnsiTheme="minorHAnsi" w:cstheme="minorHAnsi"/>
                <w:sz w:val="18"/>
                <w:szCs w:val="18"/>
              </w:rPr>
              <w:t>Závesný systém s osvetlením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100"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Závesná lišta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300 cm,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strieborná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2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Závesná lišta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200 cm,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strieborná min.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 4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Koncový kryt lišty,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strieborný, min.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 10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Rohová spojka,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strieborná, 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10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Rohový </w:t>
            </w:r>
            <w:proofErr w:type="spellStart"/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Conductor</w:t>
            </w:r>
            <w:proofErr w:type="spellEnd"/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10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Lištový </w:t>
            </w:r>
            <w:proofErr w:type="spellStart"/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Conductor</w:t>
            </w:r>
            <w:proofErr w:type="spellEnd"/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10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Spojka závesných </w:t>
            </w:r>
            <w:proofErr w:type="spellStart"/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lišt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10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Rameno svetla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70 cm, chróm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20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14343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6"/>
              </w:rPr>
            </w:pP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Rameno svetla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50 cm, chróm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20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DC10C3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Power</w:t>
            </w:r>
            <w:proofErr w:type="spellEnd"/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 LED lampa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12 V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 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4W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–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22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Transformer</w:t>
            </w:r>
            <w:proofErr w:type="spellEnd"/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min.: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220 -12 V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> 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96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W (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min.: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 xml:space="preserve">30x 1,5 W LED) </w:t>
            </w:r>
            <w:r>
              <w:rPr>
                <w:rFonts w:asciiTheme="minorHAnsi" w:hAnsiTheme="minorHAnsi" w:cstheme="minorHAnsi"/>
                <w:sz w:val="18"/>
                <w:szCs w:val="16"/>
              </w:rPr>
              <w:t xml:space="preserve">min. </w:t>
            </w:r>
            <w:r w:rsidRPr="00E866B3">
              <w:rPr>
                <w:rFonts w:asciiTheme="minorHAnsi" w:hAnsiTheme="minorHAnsi" w:cstheme="minorHAnsi"/>
                <w:sz w:val="18"/>
                <w:szCs w:val="16"/>
              </w:rPr>
              <w:t>1 ks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76734B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</w:t>
            </w: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zariadení</w:t>
            </w:r>
            <w:r w:rsidRPr="00E431E0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 na miesto prevádzky</w:t>
            </w: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: DIVART, </w:t>
            </w:r>
            <w:r w:rsidRPr="000628D7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Elektrárenská č.3, 960 01 Zvolen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</w:tbl>
    <w:p w:rsidR="00D27915" w:rsidRDefault="00D27915" w:rsidP="00D27915">
      <w:pPr>
        <w:spacing w:before="100"/>
        <w:rPr>
          <w:rFonts w:asciiTheme="minorHAnsi" w:hAnsiTheme="minorHAnsi" w:cstheme="minorHAnsi"/>
          <w:bCs/>
          <w:sz w:val="12"/>
          <w:szCs w:val="12"/>
          <w:lang w:eastAsia="en-US"/>
        </w:rPr>
      </w:pPr>
    </w:p>
    <w:p w:rsidR="00D27915" w:rsidRDefault="00D27915" w:rsidP="00D27915">
      <w:pPr>
        <w:pStyle w:val="Nadpis1"/>
        <w:spacing w:after="3" w:line="480" w:lineRule="auto"/>
        <w:ind w:left="0" w:right="34"/>
      </w:pPr>
    </w:p>
    <w:p w:rsidR="00D27915" w:rsidRDefault="00D27915" w:rsidP="00D27915">
      <w:pPr>
        <w:pStyle w:val="Nadpis1"/>
        <w:spacing w:after="3" w:line="480" w:lineRule="auto"/>
        <w:ind w:left="0" w:right="34"/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997"/>
        <w:gridCol w:w="708"/>
        <w:gridCol w:w="1985"/>
        <w:gridCol w:w="1984"/>
      </w:tblGrid>
      <w:tr w:rsidR="00D27915" w:rsidRPr="00E431E0" w:rsidTr="0003667D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lastRenderedPageBreak/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Časť 2 – IKT vybavenie</w:t>
            </w:r>
          </w:p>
        </w:tc>
      </w:tr>
      <w:tr w:rsidR="00D27915" w:rsidRPr="00E431E0" w:rsidTr="0003667D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D27915" w:rsidRPr="00E431E0" w:rsidTr="0003667D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IKT vybavenie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326095">
              <w:rPr>
                <w:rFonts w:asciiTheme="minorHAnsi" w:hAnsiTheme="minorHAnsi" w:cstheme="minorHAnsi"/>
                <w:sz w:val="18"/>
                <w:szCs w:val="18"/>
              </w:rPr>
              <w:t>Fototlačiareň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Atramentová technológia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kapacita atramentového zásobníka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700 ml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veľkosť kvapôčky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 xml:space="preserve">3,5 </w:t>
            </w:r>
            <w:proofErr w:type="spellStart"/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pl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800 Trysky čierna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800 Trysky na farbu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rozlíšenie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2400 x 1200 DPI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9837C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Formáty papiera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Min.: </w:t>
            </w: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A0, A1, A2, A2 + , A2 + +, A3 + , A3 + +, A3, A4, B0, B1, B2, B3, B4, 17" (43,2 cm), 24" (61,0 cm), 36 " (91.4 cm), 44" (111,8 cm), 64" (162,6 cm)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C9623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Vhodná hrúbka papiera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652387">
              <w:rPr>
                <w:rFonts w:asciiTheme="minorHAnsi" w:hAnsiTheme="minorHAnsi" w:cstheme="minorHAnsi"/>
                <w:sz w:val="18"/>
                <w:szCs w:val="18"/>
              </w:rPr>
              <w:t>0,08 mm - 1,5 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70931">
              <w:rPr>
                <w:rFonts w:asciiTheme="minorHAnsi" w:hAnsiTheme="minorHAnsi" w:cstheme="minorHAnsi"/>
                <w:sz w:val="18"/>
                <w:szCs w:val="18"/>
              </w:rPr>
              <w:t>Fototlačiareň 21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Pr="00470931">
              <w:rPr>
                <w:rFonts w:asciiTheme="minorHAnsi" w:hAnsiTheme="minorHAnsi" w:cstheme="minorHAnsi"/>
                <w:sz w:val="18"/>
                <w:szCs w:val="18"/>
              </w:rPr>
              <w:t>x10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470931">
              <w:rPr>
                <w:rFonts w:asciiTheme="minorHAnsi" w:hAnsiTheme="minorHAnsi"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5D6891">
              <w:rPr>
                <w:rFonts w:asciiTheme="minorHAnsi" w:hAnsiTheme="minorHAnsi" w:cstheme="minorHAnsi"/>
                <w:sz w:val="18"/>
                <w:szCs w:val="18"/>
              </w:rPr>
              <w:t>Fototlačiareň 21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Pr="005D6891">
              <w:rPr>
                <w:rFonts w:asciiTheme="minorHAnsi" w:hAnsiTheme="minorHAnsi" w:cstheme="minorHAnsi"/>
                <w:sz w:val="18"/>
                <w:szCs w:val="18"/>
              </w:rPr>
              <w:t>x10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5D6891">
              <w:rPr>
                <w:rFonts w:asciiTheme="minorHAnsi" w:hAnsiTheme="minorHAnsi" w:cstheme="minorHAnsi"/>
                <w:sz w:val="18"/>
                <w:szCs w:val="18"/>
              </w:rPr>
              <w:t xml:space="preserve"> 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5D6891">
              <w:rPr>
                <w:rFonts w:asciiTheme="minorHAnsi" w:hAnsiTheme="minorHAnsi" w:cstheme="minorHAnsi"/>
                <w:sz w:val="18"/>
                <w:szCs w:val="18"/>
              </w:rPr>
              <w:t xml:space="preserve">Tlač fotografií, prianí, pozvánok, prospektov a letákov na širokú škálu médií a formátov, vrátane lesklého, jemne štruktúrovaného, matného a metalického papiera v rolkách so šírkou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v rozsahu </w:t>
            </w:r>
            <w:r w:rsidRPr="005D6891">
              <w:rPr>
                <w:rFonts w:asciiTheme="minorHAnsi" w:hAnsiTheme="minorHAnsi" w:cstheme="minorHAnsi"/>
                <w:sz w:val="18"/>
                <w:szCs w:val="18"/>
              </w:rPr>
              <w:t xml:space="preserve">102 - 210 mm a dĺžkou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v rozsahu </w:t>
            </w:r>
            <w:r w:rsidRPr="005D6891">
              <w:rPr>
                <w:rFonts w:asciiTheme="minorHAnsi" w:hAnsiTheme="minorHAnsi" w:cstheme="minorHAnsi"/>
                <w:sz w:val="18"/>
                <w:szCs w:val="18"/>
              </w:rPr>
              <w:t>89 - 1000 mm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D7734">
              <w:rPr>
                <w:rFonts w:asciiTheme="minorHAnsi" w:hAnsiTheme="minorHAnsi" w:cstheme="minorHAnsi"/>
                <w:sz w:val="18"/>
                <w:szCs w:val="18"/>
              </w:rPr>
              <w:t>Veľkoformátová tlačiareň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Metóda tlače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Piezoelektrická metóda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Médiá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 xml:space="preserve">Šírka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v rozsahu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210 - 1371 mm 182 - 762 mm, Hrúbka Max. 1.0 mm s podložkou, pre tlač,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Max. 0.4 mm s podložkou 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 max.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0.22 mm bez podložky  pre rezanie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Vonk</w:t>
            </w:r>
            <w:proofErr w:type="spellEnd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. priemer role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Max. 210 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Váha role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Max. 30 kg Max. 25 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Priemer jadra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Min.: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50.8 mm alebo 76.2 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Šírka tlače / rezania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*1 Max. 1346 mm Max. 736 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Atramenty Typ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TrueVIS</w:t>
            </w:r>
            <w:proofErr w:type="spellEnd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 xml:space="preserve"> atrament,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 xml:space="preserve">Kapacita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550ml,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 xml:space="preserve">Farby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4 farby (</w:t>
            </w:r>
            <w:proofErr w:type="spellStart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cyan</w:t>
            </w:r>
            <w:proofErr w:type="spellEnd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magenta</w:t>
            </w:r>
            <w:proofErr w:type="spellEnd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yellow</w:t>
            </w:r>
            <w:proofErr w:type="spellEnd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 xml:space="preserve">, a </w:t>
            </w:r>
            <w:proofErr w:type="spellStart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black</w:t>
            </w:r>
            <w:proofErr w:type="spellEnd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Rozlíšenie tlače (dpi)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Max. 900dpi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Rezacia rýchlosť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10 - 300 mm/s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Prítlak noža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 xml:space="preserve">30 - 500 </w:t>
            </w:r>
            <w:proofErr w:type="spellStart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gf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Offset</w:t>
            </w:r>
            <w:proofErr w:type="spellEnd"/>
            <w:r w:rsidRPr="00EF5BD4">
              <w:rPr>
                <w:rFonts w:asciiTheme="minorHAnsi" w:hAnsiTheme="minorHAnsi" w:cstheme="minorHAnsi"/>
                <w:sz w:val="18"/>
                <w:szCs w:val="18"/>
              </w:rPr>
              <w:t xml:space="preserve"> noža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EF5BD4">
              <w:rPr>
                <w:rFonts w:asciiTheme="minorHAnsi" w:hAnsiTheme="minorHAnsi" w:cstheme="minorHAnsi"/>
                <w:sz w:val="18"/>
                <w:szCs w:val="18"/>
              </w:rPr>
              <w:t>0 - 1.5 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730AF">
              <w:rPr>
                <w:rFonts w:asciiTheme="minorHAnsi" w:hAnsiTheme="minorHAnsi" w:cstheme="minorHAnsi"/>
                <w:sz w:val="18"/>
                <w:szCs w:val="18"/>
              </w:rPr>
              <w:t>Tlačiareň UV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Tlačiareň UV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potlač rôznych povrchov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Max. Tlačová plocha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Max. </w:t>
            </w: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508 mm x 330 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Max. Veľkosť potláčaného predmetu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Max. </w:t>
            </w: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538 mm x 360 mm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x 100mm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Max. Výška potlačiteľného predmetu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Max. </w:t>
            </w: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100mm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Max. Váha potláčaného predmetu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Max. </w:t>
            </w: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k</w:t>
            </w: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g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Max. Rozlíšenie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Max. </w:t>
            </w: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1440 dpi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151DC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Vytvrdzovanie pomoc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ou</w:t>
            </w: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 xml:space="preserve"> UV LED lampy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151DC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Použitý atrament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151DC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CMYK + LAK + BIELA,  + BIELA, BIELA, alebo +BIELA a PRIMER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151DCA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51DCA">
              <w:rPr>
                <w:rFonts w:asciiTheme="minorHAnsi" w:hAnsiTheme="minorHAnsi" w:cstheme="minorHAnsi"/>
                <w:sz w:val="18"/>
                <w:szCs w:val="18"/>
              </w:rPr>
              <w:t>Cirkulačný systém pre bielu farbu  a lak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03E69">
              <w:rPr>
                <w:rFonts w:asciiTheme="minorHAnsi" w:hAnsiTheme="minorHAnsi" w:cstheme="minorHAnsi"/>
                <w:sz w:val="18"/>
                <w:szCs w:val="18"/>
              </w:rPr>
              <w:t>Notebook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F5BD4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Použitie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875317">
              <w:rPr>
                <w:rFonts w:asciiTheme="minorHAnsi" w:hAnsiTheme="minorHAnsi" w:cstheme="minorHAnsi"/>
                <w:sz w:val="18"/>
                <w:szCs w:val="18"/>
              </w:rPr>
              <w:t>na administratívne účely ako aj úpravu fotografií a iné odborné činnosti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Operačný systém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 jadier procesora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Min. 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Min úroveň frekvencia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2,6 GHz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Grafická karta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4096 MB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rozlíšenie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proofErr w:type="spellStart"/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fullHD</w:t>
            </w:r>
            <w:proofErr w:type="spellEnd"/>
            <w:r w:rsidRPr="00306F2C">
              <w:rPr>
                <w:rFonts w:asciiTheme="minorHAnsi" w:hAnsiTheme="minorHAnsi" w:cstheme="minorHAnsi"/>
                <w:sz w:val="18"/>
                <w:szCs w:val="18"/>
              </w:rPr>
              <w:t xml:space="preserve"> displej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disk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128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GB SSD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operačná pamäť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306F2C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Min. </w:t>
            </w:r>
            <w:r w:rsidRPr="00306F2C">
              <w:rPr>
                <w:rFonts w:asciiTheme="minorHAnsi" w:hAnsiTheme="minorHAnsi" w:cstheme="minorHAnsi"/>
                <w:sz w:val="18"/>
                <w:szCs w:val="18"/>
              </w:rPr>
              <w:t>16 GB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</w:t>
            </w: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zariadení</w:t>
            </w:r>
            <w:r w:rsidRPr="00E431E0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 na miesto prevádzky</w:t>
            </w: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: </w:t>
            </w:r>
            <w:bookmarkStart w:id="4" w:name="_Hlk46064009"/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DIVART</w:t>
            </w:r>
            <w:bookmarkEnd w:id="4"/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, </w:t>
            </w:r>
            <w:bookmarkStart w:id="5" w:name="_Hlk46064019"/>
            <w:r w:rsidRPr="000628D7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Elektrárenská č.3, 960 01 Zvolen</w:t>
            </w:r>
            <w:bookmarkEnd w:id="5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Montáž zariadenia s uvedením zariadenia do prevádzky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D27915" w:rsidRPr="00E866B3" w:rsidRDefault="00D27915" w:rsidP="00D27915">
      <w:pPr>
        <w:spacing w:before="100"/>
        <w:rPr>
          <w:rFonts w:asciiTheme="minorHAnsi" w:hAnsiTheme="minorHAnsi" w:cstheme="minorHAnsi"/>
          <w:sz w:val="18"/>
          <w:szCs w:val="16"/>
        </w:rPr>
      </w:pPr>
    </w:p>
    <w:p w:rsidR="00D27915" w:rsidRDefault="00D27915" w:rsidP="00D27915">
      <w:pPr>
        <w:spacing w:before="100"/>
        <w:rPr>
          <w:sz w:val="24"/>
        </w:rPr>
      </w:pPr>
    </w:p>
    <w:p w:rsidR="00D27915" w:rsidRDefault="00D27915" w:rsidP="00D27915">
      <w:pPr>
        <w:spacing w:before="100"/>
        <w:rPr>
          <w:sz w:val="24"/>
        </w:rPr>
      </w:pPr>
    </w:p>
    <w:p w:rsidR="00D27915" w:rsidRDefault="00D27915" w:rsidP="00D27915">
      <w:pPr>
        <w:spacing w:before="100"/>
        <w:rPr>
          <w:sz w:val="24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1460"/>
        <w:gridCol w:w="1997"/>
        <w:gridCol w:w="708"/>
        <w:gridCol w:w="1985"/>
        <w:gridCol w:w="1984"/>
      </w:tblGrid>
      <w:tr w:rsidR="00D27915" w:rsidRPr="00E431E0" w:rsidTr="0003667D">
        <w:trPr>
          <w:trHeight w:val="431"/>
        </w:trPr>
        <w:tc>
          <w:tcPr>
            <w:tcW w:w="100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lastRenderedPageBreak/>
              <w:t>Názov zariadenia resp. logického celku: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 xml:space="preserve"> </w:t>
            </w:r>
            <w:bookmarkStart w:id="6" w:name="_Hlk43905418"/>
            <w:r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 3 – Aplikačné vybavenie</w:t>
            </w:r>
            <w:bookmarkEnd w:id="6"/>
          </w:p>
        </w:tc>
      </w:tr>
      <w:tr w:rsidR="00D27915" w:rsidRPr="00E431E0" w:rsidTr="0003667D">
        <w:trPr>
          <w:trHeight w:val="1374"/>
        </w:trPr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Celok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Časť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Parameter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MJ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Požadovaná hodnota – minimálna technická špecifikácia</w:t>
            </w:r>
          </w:p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(NEPREPISOVAŤ, údaje zadané objednávateľom)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  <w:t>Hodnota parametra predkladateľa ponuky</w:t>
            </w:r>
          </w:p>
          <w:p w:rsidR="00D27915" w:rsidRPr="00E431E0" w:rsidRDefault="00D27915" w:rsidP="0003667D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E431E0"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eastAsia="en-US"/>
              </w:rPr>
              <w:t>(uviesť ponúkanú hodnotu, resp. napísať stručný ekvivalent Požadovanej hodnoty)</w:t>
            </w:r>
          </w:p>
        </w:tc>
      </w:tr>
      <w:tr w:rsidR="00D27915" w:rsidRPr="00E431E0" w:rsidTr="0003667D">
        <w:tc>
          <w:tcPr>
            <w:tcW w:w="19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Aplikačné vybavenie</w:t>
            </w: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55155">
              <w:rPr>
                <w:rFonts w:asciiTheme="minorHAnsi" w:hAnsiTheme="minorHAnsi" w:cstheme="minorHAnsi"/>
                <w:sz w:val="18"/>
                <w:szCs w:val="18"/>
              </w:rPr>
              <w:t>Riadiaci software k fototlačiarni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0931">
              <w:rPr>
                <w:rFonts w:asciiTheme="minorHAnsi" w:hAnsiTheme="minorHAnsi" w:cstheme="minorHAnsi"/>
                <w:sz w:val="18"/>
                <w:szCs w:val="18"/>
              </w:rPr>
              <w:t>Tlačová aplikácia vyvíjaná výhradne pre tlačiarne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0931">
              <w:rPr>
                <w:rFonts w:asciiTheme="minorHAnsi" w:hAnsiTheme="minorHAnsi" w:cstheme="minorHAnsi"/>
                <w:sz w:val="18"/>
                <w:szCs w:val="18"/>
              </w:rPr>
              <w:t xml:space="preserve">nahrádza tlačové ovládače a </w:t>
            </w:r>
            <w:proofErr w:type="spellStart"/>
            <w:r w:rsidRPr="00470931">
              <w:rPr>
                <w:rFonts w:asciiTheme="minorHAnsi" w:hAnsiTheme="minorHAnsi" w:cstheme="minorHAnsi"/>
                <w:sz w:val="18"/>
                <w:szCs w:val="18"/>
              </w:rPr>
              <w:t>RIPy</w:t>
            </w:r>
            <w:proofErr w:type="spellEnd"/>
            <w:r w:rsidRPr="00470931">
              <w:rPr>
                <w:rFonts w:asciiTheme="minorHAnsi" w:hAnsiTheme="minorHAnsi" w:cstheme="minorHAnsi"/>
                <w:sz w:val="18"/>
                <w:szCs w:val="18"/>
              </w:rPr>
              <w:t xml:space="preserve"> súčasne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0931">
              <w:rPr>
                <w:rFonts w:asciiTheme="minorHAnsi" w:hAnsiTheme="minorHAnsi" w:cstheme="minorHAnsi"/>
                <w:sz w:val="18"/>
                <w:szCs w:val="18"/>
              </w:rPr>
              <w:t>Pre tlačiarne do šírky 162,5 cm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470931">
              <w:rPr>
                <w:rFonts w:asciiTheme="minorHAnsi" w:hAnsiTheme="minorHAnsi" w:cstheme="minorHAnsi"/>
                <w:sz w:val="18"/>
                <w:szCs w:val="18"/>
              </w:rPr>
              <w:t>Riadiaci software k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470931">
              <w:rPr>
                <w:rFonts w:asciiTheme="minorHAnsi" w:hAnsiTheme="minorHAnsi" w:cstheme="minorHAnsi"/>
                <w:sz w:val="18"/>
                <w:szCs w:val="18"/>
              </w:rPr>
              <w:t>fototlačiarni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21x100 mm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Počet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7915" w:rsidRPr="00652387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470931">
              <w:rPr>
                <w:rFonts w:asciiTheme="minorHAnsi" w:hAnsiTheme="minorHAnsi" w:cstheme="minorHAnsi"/>
                <w:sz w:val="18"/>
                <w:szCs w:val="18"/>
              </w:rPr>
              <w:t xml:space="preserve">Produkčný </w:t>
            </w:r>
            <w:proofErr w:type="spellStart"/>
            <w:r w:rsidRPr="00470931">
              <w:rPr>
                <w:rFonts w:asciiTheme="minorHAnsi" w:hAnsiTheme="minorHAnsi" w:cstheme="minorHAnsi"/>
                <w:sz w:val="18"/>
                <w:szCs w:val="18"/>
              </w:rPr>
              <w:t>sw</w:t>
            </w:r>
            <w:proofErr w:type="spellEnd"/>
            <w:r w:rsidRPr="00470931">
              <w:rPr>
                <w:rFonts w:asciiTheme="minorHAnsi" w:hAnsiTheme="minorHAnsi" w:cstheme="minorHAnsi"/>
                <w:sz w:val="18"/>
                <w:szCs w:val="18"/>
              </w:rPr>
              <w:t xml:space="preserve"> pre fototlačiareň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Default="00D27915" w:rsidP="0003667D">
            <w:pPr>
              <w:spacing w:before="40" w:after="40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13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844273">
              <w:rPr>
                <w:rFonts w:asciiTheme="minorHAnsi" w:hAnsiTheme="minorHAnsi" w:cstheme="minorHAnsi"/>
                <w:sz w:val="18"/>
                <w:szCs w:val="18"/>
              </w:rPr>
              <w:t>Názov výrobcu a typové označenie  s príslušenstvom:</w:t>
            </w:r>
          </w:p>
        </w:tc>
      </w:tr>
      <w:tr w:rsidR="00D27915" w:rsidRPr="00E431E0" w:rsidTr="0003667D"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Ďalšie súčasti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hodnoty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obstarávaného</w:t>
            </w:r>
            <w:r w:rsidRPr="00E431E0">
              <w:rPr>
                <w:rFonts w:asciiTheme="minorHAnsi" w:hAnsiTheme="minorHAnsi" w:cstheme="minorHAnsi"/>
                <w:sz w:val="18"/>
                <w:szCs w:val="18"/>
              </w:rPr>
              <w:br/>
              <w:t>zariadenia</w:t>
            </w: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Doprava </w:t>
            </w: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zariadení</w:t>
            </w:r>
            <w:r w:rsidRPr="00E431E0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 na miesto prevádzky</w:t>
            </w: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: </w:t>
            </w:r>
            <w:bookmarkStart w:id="7" w:name="_Hlk46238360"/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 xml:space="preserve">DIVART, </w:t>
            </w:r>
            <w:r w:rsidRPr="000628D7"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Elektrárenská č.3, 960 01 Zvolen</w:t>
            </w:r>
            <w:bookmarkEnd w:id="7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262626"/>
                <w:sz w:val="18"/>
                <w:szCs w:val="18"/>
              </w:rPr>
              <w:t>Záručná doba min. 24 mesiacov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color w:val="262626"/>
                <w:sz w:val="18"/>
                <w:szCs w:val="18"/>
              </w:rPr>
            </w:pPr>
          </w:p>
        </w:tc>
      </w:tr>
      <w:tr w:rsidR="00D27915" w:rsidRPr="00E431E0" w:rsidTr="0003667D"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Montáž zariadenia s uvedením zariadenia do prevádzky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  <w:r w:rsidRPr="00E431E0">
              <w:rPr>
                <w:rFonts w:asciiTheme="minorHAnsi" w:hAnsiTheme="minorHAnsi" w:cstheme="minorHAnsi"/>
                <w:sz w:val="18"/>
                <w:szCs w:val="18"/>
              </w:rPr>
              <w:t>áno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7915" w:rsidRPr="00E431E0" w:rsidRDefault="00D27915" w:rsidP="0003667D">
            <w:pPr>
              <w:spacing w:before="40" w:after="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D27915" w:rsidRDefault="00D27915" w:rsidP="00D27915">
      <w:pPr>
        <w:spacing w:before="100"/>
        <w:rPr>
          <w:sz w:val="24"/>
        </w:rPr>
      </w:pPr>
    </w:p>
    <w:p w:rsidR="00FA2C12" w:rsidRDefault="00FA2C12" w:rsidP="00FA2C12">
      <w:pPr>
        <w:spacing w:before="100"/>
        <w:rPr>
          <w:sz w:val="24"/>
        </w:rPr>
      </w:pPr>
      <w:r>
        <w:rPr>
          <w:sz w:val="24"/>
        </w:rPr>
        <w:t>Skladba ceny:</w:t>
      </w:r>
    </w:p>
    <w:p w:rsidR="00D27915" w:rsidRDefault="00D27915" w:rsidP="00D27915">
      <w:pPr>
        <w:spacing w:before="100"/>
        <w:rPr>
          <w:sz w:val="24"/>
        </w:rPr>
      </w:pPr>
    </w:p>
    <w:p w:rsidR="00D27915" w:rsidRDefault="00D27915" w:rsidP="00D27915">
      <w:pPr>
        <w:pStyle w:val="Zkladntext"/>
        <w:spacing w:before="4" w:after="1"/>
        <w:rPr>
          <w:u w:val="none"/>
        </w:rPr>
      </w:pPr>
      <w:r w:rsidRPr="0074175A">
        <w:rPr>
          <w:u w:val="none"/>
        </w:rPr>
        <w:t>Časť 1 –</w:t>
      </w:r>
      <w:r w:rsidRPr="009B78E3">
        <w:rPr>
          <w:u w:val="none"/>
        </w:rPr>
        <w:t>Fotografické prístroje, zariadenia a príslušenstvo</w:t>
      </w:r>
    </w:p>
    <w:p w:rsidR="00D27915" w:rsidRDefault="00D27915" w:rsidP="00D27915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D27915" w:rsidTr="0003667D">
        <w:trPr>
          <w:trHeight w:val="263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 xml:space="preserve">Fotoaparát digitálna </w:t>
            </w:r>
            <w:proofErr w:type="spellStart"/>
            <w:r w:rsidRPr="009B78E3">
              <w:rPr>
                <w:sz w:val="18"/>
              </w:rPr>
              <w:t>bezzrkadlovka</w:t>
            </w:r>
            <w:proofErr w:type="spellEnd"/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3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Portrétový objektív 1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282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82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41"/>
              <w:ind w:left="107"/>
              <w:rPr>
                <w:sz w:val="18"/>
              </w:rPr>
            </w:pPr>
            <w:r w:rsidRPr="009B78E3">
              <w:rPr>
                <w:sz w:val="18"/>
              </w:rPr>
              <w:t>Portrétový objektív 2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0" w:line="202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0" w:line="202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0" w:line="202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202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proofErr w:type="spellStart"/>
            <w:r w:rsidRPr="009B78E3">
              <w:rPr>
                <w:sz w:val="18"/>
              </w:rPr>
              <w:t>Ultra</w:t>
            </w:r>
            <w:proofErr w:type="spellEnd"/>
            <w:r w:rsidRPr="009B78E3">
              <w:rPr>
                <w:sz w:val="18"/>
              </w:rPr>
              <w:t>-širokouhlý objektív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E47958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LED kruhové makro svetlo/blesk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E47958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BACKGROUND 2X11M biele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E47958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BACKGROUND 2X11M čierne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E47958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Konštrukcia na uchytenie pozadí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E47958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Držiak odrazovej dosky so statívom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FA0A09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proofErr w:type="spellStart"/>
            <w:r w:rsidRPr="009B78E3">
              <w:rPr>
                <w:sz w:val="18"/>
              </w:rPr>
              <w:t>Beauty</w:t>
            </w:r>
            <w:proofErr w:type="spellEnd"/>
            <w:r w:rsidRPr="009B78E3">
              <w:rPr>
                <w:sz w:val="18"/>
              </w:rPr>
              <w:t xml:space="preserve"> </w:t>
            </w:r>
            <w:proofErr w:type="spellStart"/>
            <w:r w:rsidRPr="009B78E3">
              <w:rPr>
                <w:sz w:val="18"/>
              </w:rPr>
              <w:t>dish</w:t>
            </w:r>
            <w:proofErr w:type="spellEnd"/>
            <w:r w:rsidRPr="009B78E3">
              <w:rPr>
                <w:sz w:val="18"/>
              </w:rPr>
              <w:t xml:space="preserve"> reflektor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FA0A09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Štúdiová zostava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FA0A09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Fotografický produktový stôl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FA0A09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Difúzny stan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FA0A09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Závesný systém s osvetlením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3"/>
        </w:trPr>
        <w:tc>
          <w:tcPr>
            <w:tcW w:w="4428" w:type="pct"/>
            <w:gridSpan w:val="5"/>
          </w:tcPr>
          <w:p w:rsidR="00D27915" w:rsidRDefault="00D27915" w:rsidP="0003667D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:rsidR="00D27915" w:rsidRDefault="00D27915" w:rsidP="00D27915">
      <w:pPr>
        <w:spacing w:line="183" w:lineRule="exact"/>
        <w:rPr>
          <w:sz w:val="18"/>
        </w:rPr>
      </w:pPr>
    </w:p>
    <w:p w:rsidR="00D27915" w:rsidRDefault="00D27915" w:rsidP="00D27915">
      <w:pPr>
        <w:spacing w:line="183" w:lineRule="exact"/>
        <w:rPr>
          <w:sz w:val="18"/>
        </w:rPr>
      </w:pPr>
    </w:p>
    <w:p w:rsidR="00D27915" w:rsidRDefault="00D27915" w:rsidP="00D27915">
      <w:pPr>
        <w:spacing w:line="183" w:lineRule="exact"/>
        <w:rPr>
          <w:sz w:val="18"/>
        </w:rPr>
      </w:pPr>
    </w:p>
    <w:p w:rsidR="00D27915" w:rsidRDefault="00D27915" w:rsidP="00D27915">
      <w:pPr>
        <w:spacing w:line="183" w:lineRule="exact"/>
        <w:rPr>
          <w:sz w:val="18"/>
        </w:rPr>
      </w:pPr>
    </w:p>
    <w:p w:rsidR="00D27915" w:rsidRDefault="00D27915" w:rsidP="00D27915">
      <w:pPr>
        <w:spacing w:line="183" w:lineRule="exact"/>
        <w:rPr>
          <w:sz w:val="18"/>
        </w:rPr>
      </w:pPr>
    </w:p>
    <w:p w:rsidR="00D27915" w:rsidRDefault="00D27915" w:rsidP="00D27915">
      <w:pPr>
        <w:spacing w:line="183" w:lineRule="exact"/>
        <w:rPr>
          <w:sz w:val="18"/>
        </w:rPr>
      </w:pPr>
    </w:p>
    <w:p w:rsidR="00D27915" w:rsidRDefault="00D27915" w:rsidP="00D27915">
      <w:pPr>
        <w:spacing w:line="183" w:lineRule="exact"/>
        <w:rPr>
          <w:sz w:val="18"/>
        </w:rPr>
      </w:pPr>
    </w:p>
    <w:p w:rsidR="00D27915" w:rsidRDefault="00D27915" w:rsidP="00D27915">
      <w:pPr>
        <w:pStyle w:val="Zkladntext"/>
        <w:spacing w:before="4" w:after="1"/>
        <w:rPr>
          <w:u w:val="none"/>
        </w:rPr>
      </w:pPr>
      <w:r w:rsidRPr="009B78E3">
        <w:rPr>
          <w:u w:val="none"/>
        </w:rPr>
        <w:lastRenderedPageBreak/>
        <w:t>Časť 2 – IKT vybavenie</w:t>
      </w:r>
    </w:p>
    <w:p w:rsidR="00D27915" w:rsidRDefault="00D27915" w:rsidP="00D27915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D27915" w:rsidTr="0003667D">
        <w:trPr>
          <w:trHeight w:val="263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Fototlačiareň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3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Fototlačiareň 21</w:t>
            </w:r>
            <w:r w:rsidR="000D4DB0">
              <w:rPr>
                <w:sz w:val="18"/>
              </w:rPr>
              <w:t>0</w:t>
            </w:r>
            <w:r w:rsidRPr="009B78E3">
              <w:rPr>
                <w:sz w:val="18"/>
              </w:rPr>
              <w:t>x100 mm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 w:rsidRPr="0074175A"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282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82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41"/>
              <w:ind w:left="107"/>
              <w:rPr>
                <w:sz w:val="18"/>
              </w:rPr>
            </w:pPr>
            <w:r w:rsidRPr="009B78E3">
              <w:rPr>
                <w:sz w:val="18"/>
              </w:rPr>
              <w:t>Veľkoformátová tlačiareň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 w:rsidRPr="0074175A"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0" w:line="202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0" w:line="202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0" w:line="202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202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Tlačiareň UV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 w:rsidRPr="0074175A"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E47958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Notebook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 w:rsidRPr="0074175A"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3"/>
        </w:trPr>
        <w:tc>
          <w:tcPr>
            <w:tcW w:w="4428" w:type="pct"/>
            <w:gridSpan w:val="5"/>
          </w:tcPr>
          <w:p w:rsidR="00D27915" w:rsidRDefault="00D27915" w:rsidP="0003667D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:rsidR="00D27915" w:rsidRDefault="00D27915" w:rsidP="00D27915">
      <w:pPr>
        <w:spacing w:line="183" w:lineRule="exact"/>
        <w:rPr>
          <w:sz w:val="18"/>
        </w:rPr>
      </w:pPr>
    </w:p>
    <w:p w:rsidR="00D27915" w:rsidRDefault="00D27915" w:rsidP="00D27915">
      <w:pPr>
        <w:pStyle w:val="Zkladntext"/>
        <w:spacing w:before="4" w:after="1"/>
        <w:rPr>
          <w:u w:val="none"/>
        </w:rPr>
      </w:pPr>
      <w:r w:rsidRPr="009B78E3">
        <w:rPr>
          <w:u w:val="none"/>
        </w:rPr>
        <w:t>Časť 3 – Aplikačné vybavenie</w:t>
      </w:r>
    </w:p>
    <w:p w:rsidR="00D27915" w:rsidRDefault="00D27915" w:rsidP="00D27915">
      <w:pPr>
        <w:pStyle w:val="Zkladntext"/>
        <w:spacing w:before="4" w:after="1"/>
        <w:rPr>
          <w:sz w:val="25"/>
          <w:u w:val="none"/>
        </w:rPr>
      </w:pPr>
    </w:p>
    <w:tbl>
      <w:tblPr>
        <w:tblStyle w:val="TableNormal"/>
        <w:tblW w:w="471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491"/>
        <w:gridCol w:w="1184"/>
        <w:gridCol w:w="993"/>
        <w:gridCol w:w="1134"/>
        <w:gridCol w:w="991"/>
        <w:gridCol w:w="1136"/>
      </w:tblGrid>
      <w:tr w:rsidR="00D27915" w:rsidTr="0003667D">
        <w:trPr>
          <w:trHeight w:val="263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right="2510"/>
              <w:jc w:val="center"/>
              <w:rPr>
                <w:sz w:val="18"/>
              </w:rPr>
            </w:pPr>
            <w:r>
              <w:rPr>
                <w:sz w:val="18"/>
              </w:rPr>
              <w:t>Názov</w:t>
            </w:r>
          </w:p>
        </w:tc>
        <w:tc>
          <w:tcPr>
            <w:tcW w:w="596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262" w:right="256"/>
              <w:jc w:val="center"/>
              <w:rPr>
                <w:sz w:val="18"/>
              </w:rPr>
            </w:pPr>
            <w:r>
              <w:rPr>
                <w:sz w:val="18"/>
              </w:rPr>
              <w:t>Počet (MJ)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156" w:right="148"/>
              <w:jc w:val="center"/>
              <w:rPr>
                <w:sz w:val="18"/>
              </w:rPr>
            </w:pPr>
            <w:r>
              <w:rPr>
                <w:sz w:val="18"/>
              </w:rPr>
              <w:t>Cena bez DPH za MJ</w:t>
            </w: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Cena spolu bez DPH</w:t>
            </w: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right="-9"/>
              <w:jc w:val="center"/>
              <w:rPr>
                <w:sz w:val="18"/>
              </w:rPr>
            </w:pPr>
            <w:r>
              <w:rPr>
                <w:sz w:val="18"/>
              </w:rPr>
              <w:t>Cena s DPH za MJ</w:t>
            </w: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183" w:lineRule="exact"/>
              <w:jc w:val="center"/>
              <w:rPr>
                <w:sz w:val="18"/>
              </w:rPr>
            </w:pPr>
            <w:r>
              <w:rPr>
                <w:sz w:val="18"/>
              </w:rPr>
              <w:t>Cena spolu s DPH</w:t>
            </w: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Riadiaci software k fototlačiarni</w:t>
            </w:r>
          </w:p>
        </w:tc>
        <w:tc>
          <w:tcPr>
            <w:tcW w:w="596" w:type="pct"/>
          </w:tcPr>
          <w:p w:rsidR="00D27915" w:rsidRPr="0074175A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6"/>
        </w:trPr>
        <w:tc>
          <w:tcPr>
            <w:tcW w:w="2262" w:type="pct"/>
          </w:tcPr>
          <w:p w:rsidR="00D27915" w:rsidRPr="0074175A" w:rsidRDefault="00D27915" w:rsidP="0003667D">
            <w:pPr>
              <w:pStyle w:val="TableParagraph"/>
              <w:spacing w:before="63" w:line="183" w:lineRule="exact"/>
              <w:ind w:left="107"/>
              <w:rPr>
                <w:sz w:val="18"/>
              </w:rPr>
            </w:pPr>
            <w:r w:rsidRPr="009B78E3">
              <w:rPr>
                <w:sz w:val="18"/>
              </w:rPr>
              <w:t>Riadiaci software k fototlačiarni 21x100 mm</w:t>
            </w:r>
          </w:p>
        </w:tc>
        <w:tc>
          <w:tcPr>
            <w:tcW w:w="596" w:type="pct"/>
          </w:tcPr>
          <w:p w:rsidR="00D27915" w:rsidRDefault="00D27915" w:rsidP="000366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500" w:type="pct"/>
          </w:tcPr>
          <w:p w:rsidR="00D27915" w:rsidRDefault="00D27915" w:rsidP="0003667D">
            <w:pPr>
              <w:pStyle w:val="TableParagraph"/>
              <w:spacing w:before="63" w:line="183" w:lineRule="exact"/>
              <w:jc w:val="center"/>
              <w:rPr>
                <w:sz w:val="18"/>
              </w:rPr>
            </w:pPr>
          </w:p>
        </w:tc>
        <w:tc>
          <w:tcPr>
            <w:tcW w:w="571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499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153" w:right="148"/>
              <w:jc w:val="center"/>
              <w:rPr>
                <w:sz w:val="18"/>
              </w:rPr>
            </w:pP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3" w:line="183" w:lineRule="exact"/>
              <w:ind w:left="282" w:right="278"/>
              <w:jc w:val="center"/>
              <w:rPr>
                <w:sz w:val="18"/>
              </w:rPr>
            </w:pPr>
          </w:p>
        </w:tc>
      </w:tr>
      <w:tr w:rsidR="00D27915" w:rsidTr="0003667D">
        <w:trPr>
          <w:trHeight w:val="263"/>
        </w:trPr>
        <w:tc>
          <w:tcPr>
            <w:tcW w:w="4428" w:type="pct"/>
            <w:gridSpan w:val="5"/>
          </w:tcPr>
          <w:p w:rsidR="00D27915" w:rsidRDefault="00D27915" w:rsidP="0003667D">
            <w:pPr>
              <w:pStyle w:val="TableParagraph"/>
              <w:spacing w:before="60" w:line="183" w:lineRule="exact"/>
              <w:ind w:left="107"/>
              <w:rPr>
                <w:sz w:val="18"/>
              </w:rPr>
            </w:pPr>
            <w:r>
              <w:rPr>
                <w:sz w:val="18"/>
              </w:rPr>
              <w:t>Spolu:</w:t>
            </w:r>
          </w:p>
        </w:tc>
        <w:tc>
          <w:tcPr>
            <w:tcW w:w="572" w:type="pct"/>
          </w:tcPr>
          <w:p w:rsidR="00D27915" w:rsidRDefault="00D27915" w:rsidP="0003667D">
            <w:pPr>
              <w:pStyle w:val="TableParagraph"/>
              <w:spacing w:before="60" w:line="183" w:lineRule="exact"/>
              <w:ind w:left="282" w:right="278"/>
              <w:jc w:val="center"/>
              <w:rPr>
                <w:sz w:val="18"/>
              </w:rPr>
            </w:pPr>
          </w:p>
        </w:tc>
      </w:tr>
    </w:tbl>
    <w:p w:rsidR="00D27915" w:rsidRDefault="00D27915" w:rsidP="00D27915">
      <w:pPr>
        <w:spacing w:line="183" w:lineRule="exact"/>
        <w:rPr>
          <w:sz w:val="18"/>
        </w:rPr>
      </w:pPr>
    </w:p>
    <w:p w:rsidR="00D27915" w:rsidRDefault="00D27915" w:rsidP="00D27915">
      <w:pPr>
        <w:spacing w:line="183" w:lineRule="exact"/>
        <w:rPr>
          <w:sz w:val="18"/>
        </w:rPr>
      </w:pPr>
    </w:p>
    <w:p w:rsidR="00FA2C12" w:rsidRDefault="00FA2C12" w:rsidP="00FA2C12">
      <w:pPr>
        <w:spacing w:line="183" w:lineRule="exact"/>
        <w:rPr>
          <w:sz w:val="18"/>
        </w:rPr>
      </w:pPr>
    </w:p>
    <w:p w:rsidR="00FA2C12" w:rsidRDefault="00FA2C12" w:rsidP="00FA2C12">
      <w:pPr>
        <w:spacing w:line="183" w:lineRule="exact"/>
        <w:rPr>
          <w:sz w:val="18"/>
        </w:rPr>
      </w:pPr>
    </w:p>
    <w:p w:rsidR="00FA2C12" w:rsidRDefault="00FA2C12" w:rsidP="00FA2C12">
      <w:pPr>
        <w:spacing w:line="183" w:lineRule="exact"/>
        <w:rPr>
          <w:sz w:val="18"/>
        </w:rPr>
      </w:pPr>
    </w:p>
    <w:p w:rsidR="00FA2C12" w:rsidRDefault="00FA2C12" w:rsidP="00FA2C12">
      <w:pPr>
        <w:pStyle w:val="Zkladntext"/>
        <w:spacing w:before="99"/>
        <w:ind w:firstLine="395"/>
        <w:rPr>
          <w:u w:val="none"/>
        </w:rPr>
      </w:pPr>
      <w:r>
        <w:t>Názov predkladateľa cenovej ponuky/záujemca:</w:t>
      </w:r>
    </w:p>
    <w:p w:rsidR="00FA2C12" w:rsidRDefault="00FA2C12" w:rsidP="00FA2C12">
      <w:pPr>
        <w:pStyle w:val="Zkladntext"/>
        <w:rPr>
          <w:u w:val="none"/>
        </w:rPr>
      </w:pPr>
    </w:p>
    <w:p w:rsidR="00FA2C12" w:rsidRDefault="00FA2C12" w:rsidP="00FA2C12">
      <w:pPr>
        <w:pStyle w:val="Zkladntext"/>
        <w:spacing w:before="3"/>
        <w:rPr>
          <w:sz w:val="27"/>
          <w:u w:val="none"/>
        </w:rPr>
      </w:pPr>
    </w:p>
    <w:p w:rsidR="00FA2C12" w:rsidRDefault="00FA2C12" w:rsidP="00FA2C12">
      <w:pPr>
        <w:pStyle w:val="Zkladntext"/>
        <w:spacing w:before="3"/>
        <w:rPr>
          <w:sz w:val="27"/>
          <w:u w:val="none"/>
        </w:rPr>
      </w:pPr>
    </w:p>
    <w:p w:rsidR="00FA2C12" w:rsidRDefault="00FA2C12" w:rsidP="00FA2C12">
      <w:pPr>
        <w:pStyle w:val="Zkladntext"/>
        <w:spacing w:before="99"/>
        <w:ind w:left="395"/>
        <w:rPr>
          <w:u w:val="none"/>
        </w:rPr>
      </w:pPr>
      <w:r>
        <w:t>IČO/Sídlo:</w:t>
      </w:r>
    </w:p>
    <w:p w:rsidR="00FA2C12" w:rsidRDefault="00FA2C12" w:rsidP="00FA2C12">
      <w:pPr>
        <w:pStyle w:val="Zkladntext"/>
        <w:rPr>
          <w:u w:val="none"/>
        </w:rPr>
      </w:pPr>
    </w:p>
    <w:p w:rsidR="00FA2C12" w:rsidRDefault="00FA2C12" w:rsidP="00FA2C12">
      <w:pPr>
        <w:pStyle w:val="Zkladntext"/>
        <w:rPr>
          <w:u w:val="none"/>
        </w:rPr>
      </w:pPr>
    </w:p>
    <w:p w:rsidR="00FA2C12" w:rsidRDefault="00FA2C12" w:rsidP="00FA2C12">
      <w:pPr>
        <w:pStyle w:val="Zkladntext"/>
        <w:rPr>
          <w:sz w:val="27"/>
          <w:u w:val="none"/>
        </w:rPr>
      </w:pPr>
    </w:p>
    <w:p w:rsidR="00FA2C12" w:rsidRDefault="00FA2C12" w:rsidP="00FA2C12">
      <w:pPr>
        <w:pStyle w:val="Zkladntext"/>
        <w:spacing w:before="100"/>
        <w:ind w:left="395"/>
        <w:rPr>
          <w:u w:val="none"/>
        </w:rPr>
      </w:pPr>
      <w:r>
        <w:t>Email a telefonický kontakt:</w:t>
      </w:r>
    </w:p>
    <w:p w:rsidR="00FA2C12" w:rsidRDefault="00FA2C12" w:rsidP="00FA2C12">
      <w:pPr>
        <w:pStyle w:val="Zkladntext"/>
        <w:rPr>
          <w:u w:val="none"/>
        </w:rPr>
      </w:pPr>
    </w:p>
    <w:p w:rsidR="00FA2C12" w:rsidRDefault="00FA2C12" w:rsidP="00FA2C12">
      <w:pPr>
        <w:pStyle w:val="Zkladntext"/>
        <w:spacing w:before="10"/>
        <w:rPr>
          <w:sz w:val="21"/>
          <w:u w:val="none"/>
        </w:rPr>
      </w:pPr>
    </w:p>
    <w:p w:rsidR="00FA2C12" w:rsidRDefault="00FA2C12" w:rsidP="00FA2C12">
      <w:pPr>
        <w:pStyle w:val="Zkladntext"/>
        <w:spacing w:before="10"/>
        <w:rPr>
          <w:sz w:val="21"/>
          <w:u w:val="none"/>
        </w:rPr>
      </w:pPr>
    </w:p>
    <w:p w:rsidR="00FA2C12" w:rsidRDefault="00FA2C12" w:rsidP="00FA2C12">
      <w:pPr>
        <w:pStyle w:val="Zkladntext"/>
        <w:spacing w:before="100"/>
        <w:ind w:left="395"/>
        <w:rPr>
          <w:u w:val="none"/>
        </w:rPr>
      </w:pPr>
      <w:r>
        <w:t>Svojim podpisom potvrdzujem, že vypracovaná cenová ponuka zodpovedá cenám obvyklým v danom mieste a čase</w:t>
      </w:r>
    </w:p>
    <w:p w:rsidR="00FA2C12" w:rsidRDefault="00FA2C12" w:rsidP="00FA2C12">
      <w:pPr>
        <w:pStyle w:val="Zkladntext"/>
        <w:rPr>
          <w:u w:val="none"/>
        </w:rPr>
      </w:pPr>
    </w:p>
    <w:p w:rsidR="00FA2C12" w:rsidRDefault="00FA2C12" w:rsidP="00FA2C12">
      <w:pPr>
        <w:pStyle w:val="Zkladntext"/>
        <w:rPr>
          <w:u w:val="none"/>
        </w:rPr>
      </w:pPr>
    </w:p>
    <w:p w:rsidR="00FA2C12" w:rsidRDefault="00FA2C12" w:rsidP="00FA2C12">
      <w:pPr>
        <w:pStyle w:val="Zkladntext"/>
        <w:rPr>
          <w:sz w:val="27"/>
          <w:u w:val="none"/>
        </w:rPr>
      </w:pPr>
    </w:p>
    <w:p w:rsidR="00FA2C12" w:rsidRDefault="00FA2C12" w:rsidP="00FA2C12">
      <w:pPr>
        <w:pStyle w:val="Zkladntext"/>
        <w:spacing w:before="99"/>
        <w:ind w:left="395"/>
        <w:rPr>
          <w:u w:val="none"/>
        </w:rPr>
      </w:pPr>
      <w:r>
        <w:t>Podpis a pečiatka predkladateľa cenovej ponuky/záujemcu:</w:t>
      </w:r>
    </w:p>
    <w:p w:rsidR="00FA2C12" w:rsidRDefault="00FA2C12" w:rsidP="00FA2C12">
      <w:pPr>
        <w:pStyle w:val="Zkladntext"/>
        <w:rPr>
          <w:sz w:val="22"/>
          <w:u w:val="none"/>
        </w:rPr>
      </w:pPr>
    </w:p>
    <w:p w:rsidR="00FA2C12" w:rsidRDefault="00FA2C12" w:rsidP="00FA2C12">
      <w:pPr>
        <w:pStyle w:val="Zkladntext"/>
        <w:rPr>
          <w:sz w:val="22"/>
          <w:u w:val="none"/>
        </w:rPr>
      </w:pPr>
    </w:p>
    <w:p w:rsidR="00FA2C12" w:rsidRDefault="00FA2C12" w:rsidP="00FA2C12">
      <w:pPr>
        <w:pStyle w:val="Zkladntext"/>
        <w:rPr>
          <w:sz w:val="22"/>
          <w:u w:val="none"/>
        </w:rPr>
      </w:pPr>
    </w:p>
    <w:p w:rsidR="00FA2C12" w:rsidRDefault="00FA2C12" w:rsidP="00FA2C12">
      <w:pPr>
        <w:pStyle w:val="Zkladntext"/>
        <w:spacing w:before="136"/>
        <w:ind w:left="395"/>
        <w:rPr>
          <w:u w:val="none"/>
        </w:rPr>
      </w:pPr>
      <w:r>
        <w:t>Dátum:</w:t>
      </w:r>
    </w:p>
    <w:p w:rsidR="007D5A91" w:rsidRPr="00FA2C12" w:rsidRDefault="007D5A91" w:rsidP="00FA2C12"/>
    <w:sectPr w:rsidR="007D5A91" w:rsidRPr="00FA2C12" w:rsidSect="009837C4">
      <w:type w:val="continuous"/>
      <w:pgSz w:w="11910" w:h="16840"/>
      <w:pgMar w:top="1260" w:right="280" w:bottom="1020" w:left="110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A5B57" w:rsidRDefault="00DA5B57" w:rsidP="0065587D">
      <w:r>
        <w:separator/>
      </w:r>
    </w:p>
  </w:endnote>
  <w:endnote w:type="continuationSeparator" w:id="0">
    <w:p w:rsidR="00DA5B57" w:rsidRDefault="00DA5B57" w:rsidP="0065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A5B57" w:rsidRDefault="00DA5B57" w:rsidP="0065587D">
      <w:r>
        <w:separator/>
      </w:r>
    </w:p>
  </w:footnote>
  <w:footnote w:type="continuationSeparator" w:id="0">
    <w:p w:rsidR="00DA5B57" w:rsidRDefault="00DA5B57" w:rsidP="00655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66794B"/>
    <w:multiLevelType w:val="hybridMultilevel"/>
    <w:tmpl w:val="DB6EA648"/>
    <w:lvl w:ilvl="0" w:tplc="2C9A7AE4">
      <w:numFmt w:val="bullet"/>
      <w:lvlText w:val="-"/>
      <w:lvlJc w:val="left"/>
      <w:pPr>
        <w:ind w:left="720" w:hanging="360"/>
      </w:pPr>
      <w:rPr>
        <w:rFonts w:ascii="Calibri" w:eastAsia="Franklin Gothic Book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5A91"/>
    <w:rsid w:val="000006D9"/>
    <w:rsid w:val="00002331"/>
    <w:rsid w:val="000040F0"/>
    <w:rsid w:val="000173FC"/>
    <w:rsid w:val="0002262F"/>
    <w:rsid w:val="0002304A"/>
    <w:rsid w:val="00034626"/>
    <w:rsid w:val="0004603B"/>
    <w:rsid w:val="00046E45"/>
    <w:rsid w:val="000473D7"/>
    <w:rsid w:val="0005474A"/>
    <w:rsid w:val="00064776"/>
    <w:rsid w:val="000659B8"/>
    <w:rsid w:val="00082297"/>
    <w:rsid w:val="00082748"/>
    <w:rsid w:val="00097120"/>
    <w:rsid w:val="000A17D1"/>
    <w:rsid w:val="000B0FBA"/>
    <w:rsid w:val="000B6934"/>
    <w:rsid w:val="000B6A87"/>
    <w:rsid w:val="000D14B9"/>
    <w:rsid w:val="000D4DB0"/>
    <w:rsid w:val="000F0A3B"/>
    <w:rsid w:val="001010E4"/>
    <w:rsid w:val="00112E4B"/>
    <w:rsid w:val="001137A8"/>
    <w:rsid w:val="00115C9E"/>
    <w:rsid w:val="0012040A"/>
    <w:rsid w:val="00123596"/>
    <w:rsid w:val="00126E28"/>
    <w:rsid w:val="00147B5F"/>
    <w:rsid w:val="001574CB"/>
    <w:rsid w:val="0016078E"/>
    <w:rsid w:val="001624E8"/>
    <w:rsid w:val="00181D0D"/>
    <w:rsid w:val="00186B23"/>
    <w:rsid w:val="001A0ED9"/>
    <w:rsid w:val="001A21A3"/>
    <w:rsid w:val="001A39C4"/>
    <w:rsid w:val="001A4625"/>
    <w:rsid w:val="001B6672"/>
    <w:rsid w:val="001C2239"/>
    <w:rsid w:val="001D0E8F"/>
    <w:rsid w:val="001D7088"/>
    <w:rsid w:val="001E06CC"/>
    <w:rsid w:val="001E1F4C"/>
    <w:rsid w:val="001E7EDB"/>
    <w:rsid w:val="001F3033"/>
    <w:rsid w:val="001F6F3C"/>
    <w:rsid w:val="00202F67"/>
    <w:rsid w:val="002030B1"/>
    <w:rsid w:val="002247FC"/>
    <w:rsid w:val="0022625C"/>
    <w:rsid w:val="00226E37"/>
    <w:rsid w:val="00240EFE"/>
    <w:rsid w:val="002505F4"/>
    <w:rsid w:val="00250838"/>
    <w:rsid w:val="002548D3"/>
    <w:rsid w:val="002618AF"/>
    <w:rsid w:val="00286CAF"/>
    <w:rsid w:val="002A2469"/>
    <w:rsid w:val="002A2542"/>
    <w:rsid w:val="002A5E22"/>
    <w:rsid w:val="002B078E"/>
    <w:rsid w:val="002B4338"/>
    <w:rsid w:val="002D5C52"/>
    <w:rsid w:val="002E02FF"/>
    <w:rsid w:val="002E12F8"/>
    <w:rsid w:val="002E6C9B"/>
    <w:rsid w:val="002F40A7"/>
    <w:rsid w:val="002F47DA"/>
    <w:rsid w:val="00306403"/>
    <w:rsid w:val="00314998"/>
    <w:rsid w:val="00317FCC"/>
    <w:rsid w:val="00320708"/>
    <w:rsid w:val="0033771D"/>
    <w:rsid w:val="003439A3"/>
    <w:rsid w:val="00345FCC"/>
    <w:rsid w:val="00355386"/>
    <w:rsid w:val="00362E64"/>
    <w:rsid w:val="00371472"/>
    <w:rsid w:val="00372309"/>
    <w:rsid w:val="003742B1"/>
    <w:rsid w:val="003757B8"/>
    <w:rsid w:val="003908FA"/>
    <w:rsid w:val="003967E8"/>
    <w:rsid w:val="003A778D"/>
    <w:rsid w:val="003B00E9"/>
    <w:rsid w:val="003B0929"/>
    <w:rsid w:val="003B228E"/>
    <w:rsid w:val="003B2F9B"/>
    <w:rsid w:val="003B5752"/>
    <w:rsid w:val="003C2A6B"/>
    <w:rsid w:val="003C7369"/>
    <w:rsid w:val="003D21E2"/>
    <w:rsid w:val="003E2F2B"/>
    <w:rsid w:val="003E3933"/>
    <w:rsid w:val="00400D3A"/>
    <w:rsid w:val="00405ABC"/>
    <w:rsid w:val="00407B52"/>
    <w:rsid w:val="004155DA"/>
    <w:rsid w:val="00420081"/>
    <w:rsid w:val="0042519B"/>
    <w:rsid w:val="00425C77"/>
    <w:rsid w:val="0042770E"/>
    <w:rsid w:val="00431A27"/>
    <w:rsid w:val="0044089A"/>
    <w:rsid w:val="004445B0"/>
    <w:rsid w:val="00445D34"/>
    <w:rsid w:val="0045594C"/>
    <w:rsid w:val="00457170"/>
    <w:rsid w:val="00462E60"/>
    <w:rsid w:val="004647E8"/>
    <w:rsid w:val="0047091C"/>
    <w:rsid w:val="00484C2E"/>
    <w:rsid w:val="00494867"/>
    <w:rsid w:val="00495CFE"/>
    <w:rsid w:val="004A00C3"/>
    <w:rsid w:val="004A0316"/>
    <w:rsid w:val="004B2D69"/>
    <w:rsid w:val="004B6334"/>
    <w:rsid w:val="004C5F19"/>
    <w:rsid w:val="004D1C8C"/>
    <w:rsid w:val="004D603E"/>
    <w:rsid w:val="004E1E90"/>
    <w:rsid w:val="004E5DD8"/>
    <w:rsid w:val="004F12DB"/>
    <w:rsid w:val="004F46B1"/>
    <w:rsid w:val="004F5162"/>
    <w:rsid w:val="004F54BF"/>
    <w:rsid w:val="00503B65"/>
    <w:rsid w:val="00514C93"/>
    <w:rsid w:val="0051569D"/>
    <w:rsid w:val="00522DE7"/>
    <w:rsid w:val="00532D24"/>
    <w:rsid w:val="005362B4"/>
    <w:rsid w:val="00543378"/>
    <w:rsid w:val="00545782"/>
    <w:rsid w:val="00546653"/>
    <w:rsid w:val="0055252F"/>
    <w:rsid w:val="00557098"/>
    <w:rsid w:val="00557EF1"/>
    <w:rsid w:val="00560E73"/>
    <w:rsid w:val="00566580"/>
    <w:rsid w:val="005679B0"/>
    <w:rsid w:val="00575F88"/>
    <w:rsid w:val="00576F3D"/>
    <w:rsid w:val="005866AB"/>
    <w:rsid w:val="00593CBE"/>
    <w:rsid w:val="005A31A2"/>
    <w:rsid w:val="005C5FA2"/>
    <w:rsid w:val="005E19D6"/>
    <w:rsid w:val="005E245D"/>
    <w:rsid w:val="005E552D"/>
    <w:rsid w:val="005E62E4"/>
    <w:rsid w:val="00600DE7"/>
    <w:rsid w:val="00601471"/>
    <w:rsid w:val="00606604"/>
    <w:rsid w:val="00614356"/>
    <w:rsid w:val="006160B6"/>
    <w:rsid w:val="00617DF0"/>
    <w:rsid w:val="00622F90"/>
    <w:rsid w:val="0063215B"/>
    <w:rsid w:val="006345D7"/>
    <w:rsid w:val="00634632"/>
    <w:rsid w:val="0064195A"/>
    <w:rsid w:val="0064680F"/>
    <w:rsid w:val="0065587D"/>
    <w:rsid w:val="0066164B"/>
    <w:rsid w:val="00666627"/>
    <w:rsid w:val="00676B37"/>
    <w:rsid w:val="006829F0"/>
    <w:rsid w:val="006915B4"/>
    <w:rsid w:val="00694F76"/>
    <w:rsid w:val="006A5036"/>
    <w:rsid w:val="006A7890"/>
    <w:rsid w:val="006B27B7"/>
    <w:rsid w:val="006D7E0D"/>
    <w:rsid w:val="006E29D6"/>
    <w:rsid w:val="0070185C"/>
    <w:rsid w:val="00702DA7"/>
    <w:rsid w:val="007055BF"/>
    <w:rsid w:val="007234E1"/>
    <w:rsid w:val="007428F2"/>
    <w:rsid w:val="007461F3"/>
    <w:rsid w:val="00750A7B"/>
    <w:rsid w:val="007517A9"/>
    <w:rsid w:val="007601B8"/>
    <w:rsid w:val="00762B95"/>
    <w:rsid w:val="00780F5F"/>
    <w:rsid w:val="00786522"/>
    <w:rsid w:val="00796260"/>
    <w:rsid w:val="007A51BA"/>
    <w:rsid w:val="007B1E83"/>
    <w:rsid w:val="007B57E9"/>
    <w:rsid w:val="007C0908"/>
    <w:rsid w:val="007C5AF1"/>
    <w:rsid w:val="007C6FE4"/>
    <w:rsid w:val="007D2A94"/>
    <w:rsid w:val="007D5A91"/>
    <w:rsid w:val="007D6168"/>
    <w:rsid w:val="007D7DC3"/>
    <w:rsid w:val="007F1D30"/>
    <w:rsid w:val="007F3E15"/>
    <w:rsid w:val="00805A5C"/>
    <w:rsid w:val="0081531F"/>
    <w:rsid w:val="00820187"/>
    <w:rsid w:val="008276E1"/>
    <w:rsid w:val="00832D71"/>
    <w:rsid w:val="0083525F"/>
    <w:rsid w:val="00844273"/>
    <w:rsid w:val="00846E97"/>
    <w:rsid w:val="00857020"/>
    <w:rsid w:val="008576D6"/>
    <w:rsid w:val="00876A71"/>
    <w:rsid w:val="008776C8"/>
    <w:rsid w:val="008804E3"/>
    <w:rsid w:val="0088079A"/>
    <w:rsid w:val="00885985"/>
    <w:rsid w:val="008A3D9B"/>
    <w:rsid w:val="008B18D7"/>
    <w:rsid w:val="008D630E"/>
    <w:rsid w:val="008E1B5F"/>
    <w:rsid w:val="008E50F1"/>
    <w:rsid w:val="008F56D1"/>
    <w:rsid w:val="008F628A"/>
    <w:rsid w:val="00906824"/>
    <w:rsid w:val="00907B27"/>
    <w:rsid w:val="009104B2"/>
    <w:rsid w:val="0091087F"/>
    <w:rsid w:val="009132D6"/>
    <w:rsid w:val="00914058"/>
    <w:rsid w:val="00922AD7"/>
    <w:rsid w:val="00930C04"/>
    <w:rsid w:val="009322AC"/>
    <w:rsid w:val="00936D3B"/>
    <w:rsid w:val="0094028C"/>
    <w:rsid w:val="00941B70"/>
    <w:rsid w:val="00957578"/>
    <w:rsid w:val="00966E0C"/>
    <w:rsid w:val="0097015F"/>
    <w:rsid w:val="00971B55"/>
    <w:rsid w:val="009809A6"/>
    <w:rsid w:val="009837C4"/>
    <w:rsid w:val="00983B1C"/>
    <w:rsid w:val="00987CDA"/>
    <w:rsid w:val="00991E92"/>
    <w:rsid w:val="0099248B"/>
    <w:rsid w:val="00993C19"/>
    <w:rsid w:val="009A2200"/>
    <w:rsid w:val="009B3270"/>
    <w:rsid w:val="009B5B39"/>
    <w:rsid w:val="009C3C14"/>
    <w:rsid w:val="009C46CD"/>
    <w:rsid w:val="009D4280"/>
    <w:rsid w:val="009D48DE"/>
    <w:rsid w:val="009D5EB0"/>
    <w:rsid w:val="009D6CA6"/>
    <w:rsid w:val="009E0E4E"/>
    <w:rsid w:val="00A03C6B"/>
    <w:rsid w:val="00A20759"/>
    <w:rsid w:val="00A2643B"/>
    <w:rsid w:val="00A30DD7"/>
    <w:rsid w:val="00A36481"/>
    <w:rsid w:val="00A379C9"/>
    <w:rsid w:val="00A40907"/>
    <w:rsid w:val="00A441B7"/>
    <w:rsid w:val="00A44657"/>
    <w:rsid w:val="00A5176F"/>
    <w:rsid w:val="00A73646"/>
    <w:rsid w:val="00A91227"/>
    <w:rsid w:val="00AA395D"/>
    <w:rsid w:val="00AC2A5C"/>
    <w:rsid w:val="00AC2DF4"/>
    <w:rsid w:val="00AC57F2"/>
    <w:rsid w:val="00AD2030"/>
    <w:rsid w:val="00AE44E0"/>
    <w:rsid w:val="00AE4BDA"/>
    <w:rsid w:val="00AE5BA2"/>
    <w:rsid w:val="00AF0536"/>
    <w:rsid w:val="00AF4BCD"/>
    <w:rsid w:val="00AF6565"/>
    <w:rsid w:val="00B01C32"/>
    <w:rsid w:val="00B240C3"/>
    <w:rsid w:val="00B248BF"/>
    <w:rsid w:val="00B24CB5"/>
    <w:rsid w:val="00B24EE5"/>
    <w:rsid w:val="00B30EEA"/>
    <w:rsid w:val="00B35C73"/>
    <w:rsid w:val="00B41B02"/>
    <w:rsid w:val="00B42121"/>
    <w:rsid w:val="00B42323"/>
    <w:rsid w:val="00B42F4B"/>
    <w:rsid w:val="00B530AE"/>
    <w:rsid w:val="00B544C2"/>
    <w:rsid w:val="00B54B4B"/>
    <w:rsid w:val="00B57F7F"/>
    <w:rsid w:val="00B62E67"/>
    <w:rsid w:val="00B7256C"/>
    <w:rsid w:val="00B734DB"/>
    <w:rsid w:val="00B74011"/>
    <w:rsid w:val="00B744E9"/>
    <w:rsid w:val="00B77160"/>
    <w:rsid w:val="00B82CCE"/>
    <w:rsid w:val="00B8761D"/>
    <w:rsid w:val="00B92D9C"/>
    <w:rsid w:val="00B97015"/>
    <w:rsid w:val="00B97A38"/>
    <w:rsid w:val="00B97D64"/>
    <w:rsid w:val="00BA2ECB"/>
    <w:rsid w:val="00BA7173"/>
    <w:rsid w:val="00BC7C55"/>
    <w:rsid w:val="00BE070C"/>
    <w:rsid w:val="00BE1114"/>
    <w:rsid w:val="00BF0FF2"/>
    <w:rsid w:val="00C0051D"/>
    <w:rsid w:val="00C042B5"/>
    <w:rsid w:val="00C06BFD"/>
    <w:rsid w:val="00C12C8C"/>
    <w:rsid w:val="00C42247"/>
    <w:rsid w:val="00C46E87"/>
    <w:rsid w:val="00C61A88"/>
    <w:rsid w:val="00C6438C"/>
    <w:rsid w:val="00C85AEF"/>
    <w:rsid w:val="00C954CC"/>
    <w:rsid w:val="00C9755A"/>
    <w:rsid w:val="00CA55C0"/>
    <w:rsid w:val="00CB0100"/>
    <w:rsid w:val="00CB01F7"/>
    <w:rsid w:val="00CB12C1"/>
    <w:rsid w:val="00CB49CA"/>
    <w:rsid w:val="00CC005E"/>
    <w:rsid w:val="00CC4B6F"/>
    <w:rsid w:val="00CE0FCF"/>
    <w:rsid w:val="00CE6217"/>
    <w:rsid w:val="00CE7EE0"/>
    <w:rsid w:val="00CF03B0"/>
    <w:rsid w:val="00D07221"/>
    <w:rsid w:val="00D136FE"/>
    <w:rsid w:val="00D23F96"/>
    <w:rsid w:val="00D27915"/>
    <w:rsid w:val="00D341E9"/>
    <w:rsid w:val="00D371F6"/>
    <w:rsid w:val="00D56A45"/>
    <w:rsid w:val="00D63367"/>
    <w:rsid w:val="00D712A1"/>
    <w:rsid w:val="00D72A79"/>
    <w:rsid w:val="00D77B76"/>
    <w:rsid w:val="00DA0C11"/>
    <w:rsid w:val="00DA52BD"/>
    <w:rsid w:val="00DA54B9"/>
    <w:rsid w:val="00DA5B57"/>
    <w:rsid w:val="00DE17FB"/>
    <w:rsid w:val="00DF1772"/>
    <w:rsid w:val="00DF2F94"/>
    <w:rsid w:val="00DF6C16"/>
    <w:rsid w:val="00E036E9"/>
    <w:rsid w:val="00E07EF4"/>
    <w:rsid w:val="00E11881"/>
    <w:rsid w:val="00E13D0C"/>
    <w:rsid w:val="00E14D82"/>
    <w:rsid w:val="00E150CE"/>
    <w:rsid w:val="00E210BD"/>
    <w:rsid w:val="00E2430A"/>
    <w:rsid w:val="00E26223"/>
    <w:rsid w:val="00E40C2D"/>
    <w:rsid w:val="00E4183A"/>
    <w:rsid w:val="00E451B8"/>
    <w:rsid w:val="00E4547E"/>
    <w:rsid w:val="00E55859"/>
    <w:rsid w:val="00E56A90"/>
    <w:rsid w:val="00E65DF8"/>
    <w:rsid w:val="00E67024"/>
    <w:rsid w:val="00E77244"/>
    <w:rsid w:val="00E85D09"/>
    <w:rsid w:val="00E959B0"/>
    <w:rsid w:val="00E95BE5"/>
    <w:rsid w:val="00EB07F1"/>
    <w:rsid w:val="00EB4DD8"/>
    <w:rsid w:val="00EB5BC1"/>
    <w:rsid w:val="00EC6520"/>
    <w:rsid w:val="00EC6785"/>
    <w:rsid w:val="00EE03B7"/>
    <w:rsid w:val="00EE0C38"/>
    <w:rsid w:val="00EE395B"/>
    <w:rsid w:val="00EE509D"/>
    <w:rsid w:val="00F00A6F"/>
    <w:rsid w:val="00F00BB0"/>
    <w:rsid w:val="00F06271"/>
    <w:rsid w:val="00F07FE5"/>
    <w:rsid w:val="00F10BAC"/>
    <w:rsid w:val="00F1110C"/>
    <w:rsid w:val="00F13325"/>
    <w:rsid w:val="00F1364F"/>
    <w:rsid w:val="00F169ED"/>
    <w:rsid w:val="00F17A4E"/>
    <w:rsid w:val="00F216A1"/>
    <w:rsid w:val="00F23E01"/>
    <w:rsid w:val="00F364C0"/>
    <w:rsid w:val="00F37232"/>
    <w:rsid w:val="00F53050"/>
    <w:rsid w:val="00F560BB"/>
    <w:rsid w:val="00F567DF"/>
    <w:rsid w:val="00F56E21"/>
    <w:rsid w:val="00F571FB"/>
    <w:rsid w:val="00F704DE"/>
    <w:rsid w:val="00F74962"/>
    <w:rsid w:val="00F83B87"/>
    <w:rsid w:val="00F956BA"/>
    <w:rsid w:val="00FA2C12"/>
    <w:rsid w:val="00FB0DC1"/>
    <w:rsid w:val="00FB3B83"/>
    <w:rsid w:val="00FC1771"/>
    <w:rsid w:val="00FC1A20"/>
    <w:rsid w:val="00FC5D1A"/>
    <w:rsid w:val="00FD07E2"/>
    <w:rsid w:val="00FE00C8"/>
    <w:rsid w:val="00FE1E03"/>
    <w:rsid w:val="00FE4D73"/>
    <w:rsid w:val="00FE75B8"/>
    <w:rsid w:val="00FF1FA2"/>
    <w:rsid w:val="00FF5DA1"/>
    <w:rsid w:val="00FF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4A840"/>
  <w15:docId w15:val="{A3FD43FA-0144-4A2F-B512-36E0826D8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Franklin Gothic Book" w:eastAsia="Franklin Gothic Book" w:hAnsi="Franklin Gothic Book" w:cs="Times New Roman"/>
      <w:lang w:val="sk" w:eastAsia="sk"/>
    </w:rPr>
  </w:style>
  <w:style w:type="paragraph" w:styleId="Nadpis1">
    <w:name w:val="heading 1"/>
    <w:basedOn w:val="Normlny"/>
    <w:uiPriority w:val="9"/>
    <w:qFormat/>
    <w:pPr>
      <w:spacing w:before="100"/>
      <w:ind w:left="395"/>
      <w:outlineLvl w:val="0"/>
    </w:pPr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sz w:val="20"/>
      <w:szCs w:val="20"/>
      <w:u w:val="single" w:color="000000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paragraph" w:styleId="Hlavika">
    <w:name w:val="header"/>
    <w:basedOn w:val="Normlny"/>
    <w:link w:val="HlavikaChar"/>
    <w:uiPriority w:val="99"/>
    <w:unhideWhenUsed/>
    <w:rsid w:val="006558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5587D"/>
    <w:rPr>
      <w:rFonts w:ascii="Franklin Gothic Book" w:eastAsia="Franklin Gothic Book" w:hAnsi="Franklin Gothic Book" w:cs="Times New Roman"/>
      <w:lang w:val="sk" w:eastAsia="sk"/>
    </w:rPr>
  </w:style>
  <w:style w:type="paragraph" w:styleId="Pta">
    <w:name w:val="footer"/>
    <w:basedOn w:val="Normlny"/>
    <w:link w:val="PtaChar"/>
    <w:uiPriority w:val="99"/>
    <w:unhideWhenUsed/>
    <w:rsid w:val="0065587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5587D"/>
    <w:rPr>
      <w:rFonts w:ascii="Franklin Gothic Book" w:eastAsia="Franklin Gothic Book" w:hAnsi="Franklin Gothic Book" w:cs="Times New Roman"/>
      <w:lang w:val="sk" w:eastAsia="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1750</Words>
  <Characters>9976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 Mikušinec</dc:creator>
  <cp:lastModifiedBy>Roman Mikušinec</cp:lastModifiedBy>
  <cp:revision>402</cp:revision>
  <dcterms:created xsi:type="dcterms:W3CDTF">2019-06-12T19:54:00Z</dcterms:created>
  <dcterms:modified xsi:type="dcterms:W3CDTF">2020-07-21T13:39:00Z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2018-11-13T00:00:00Z</vt:filetime>
  </property>
  <property fmtid="{D5CDD505-2E9C-101B-9397-08002B2CF9AE}" pid="3" name="Creator">
    <vt:lpwstr>Acrobat PDFMaker 19 pro Word</vt:lpwstr>
  </property>
  <property fmtid="{D5CDD505-2E9C-101B-9397-08002B2CF9AE}" pid="4" name="LastSaved">
    <vt:filetime>2019-06-12T00:00:00Z</vt:filetime>
  </property>
</Properties>
</file>